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497" w:rsidRPr="00592730" w:rsidRDefault="0065720D" w:rsidP="00592730">
      <w:pPr>
        <w:jc w:val="center"/>
        <w:rPr>
          <w:rFonts w:eastAsia="黑体"/>
          <w:b/>
          <w:sz w:val="30"/>
          <w:szCs w:val="30"/>
        </w:rPr>
      </w:pPr>
      <w:r>
        <w:rPr>
          <w:rFonts w:eastAsia="黑体" w:hint="eastAsia"/>
          <w:b/>
          <w:sz w:val="30"/>
          <w:szCs w:val="30"/>
        </w:rPr>
        <w:t>满铁</w:t>
      </w:r>
      <w:r w:rsidR="00406E78">
        <w:rPr>
          <w:rFonts w:eastAsia="黑体" w:hint="eastAsia"/>
          <w:b/>
          <w:sz w:val="30"/>
          <w:szCs w:val="30"/>
        </w:rPr>
        <w:t>资</w:t>
      </w:r>
      <w:r w:rsidR="005E5497">
        <w:rPr>
          <w:rFonts w:eastAsia="黑体" w:hint="eastAsia"/>
          <w:b/>
          <w:sz w:val="30"/>
          <w:szCs w:val="30"/>
        </w:rPr>
        <w:t>料研究分会</w:t>
      </w:r>
      <w:r w:rsidR="005E5497">
        <w:rPr>
          <w:rFonts w:eastAsia="黑体" w:hint="eastAsia"/>
          <w:b/>
          <w:sz w:val="30"/>
          <w:szCs w:val="28"/>
        </w:rPr>
        <w:t>信息通报</w:t>
      </w:r>
    </w:p>
    <w:p w:rsidR="005E5497" w:rsidRDefault="005E5497" w:rsidP="005E5497">
      <w:pPr>
        <w:jc w:val="center"/>
        <w:rPr>
          <w:rFonts w:eastAsia="黑体"/>
          <w:b/>
          <w:sz w:val="28"/>
          <w:szCs w:val="28"/>
        </w:rPr>
      </w:pPr>
      <w:r>
        <w:rPr>
          <w:rFonts w:eastAsia="黑体" w:hint="eastAsia"/>
          <w:b/>
          <w:sz w:val="28"/>
          <w:szCs w:val="28"/>
        </w:rPr>
        <w:t xml:space="preserve"> 201</w:t>
      </w:r>
      <w:r w:rsidR="00592730">
        <w:rPr>
          <w:rFonts w:eastAsia="黑体" w:hint="eastAsia"/>
          <w:b/>
          <w:sz w:val="28"/>
          <w:szCs w:val="28"/>
        </w:rPr>
        <w:t>3</w:t>
      </w:r>
      <w:r>
        <w:rPr>
          <w:rFonts w:eastAsia="黑体" w:hint="eastAsia"/>
          <w:b/>
          <w:sz w:val="28"/>
          <w:szCs w:val="28"/>
        </w:rPr>
        <w:t>年第</w:t>
      </w:r>
      <w:r w:rsidR="00EB6DFA">
        <w:rPr>
          <w:rFonts w:eastAsia="黑体" w:hint="eastAsia"/>
          <w:b/>
          <w:sz w:val="28"/>
          <w:szCs w:val="28"/>
        </w:rPr>
        <w:t>三</w:t>
      </w:r>
      <w:r>
        <w:rPr>
          <w:rFonts w:eastAsia="黑体" w:hint="eastAsia"/>
          <w:b/>
          <w:sz w:val="28"/>
          <w:szCs w:val="28"/>
        </w:rPr>
        <w:t>期（总字第</w:t>
      </w:r>
      <w:r>
        <w:rPr>
          <w:rFonts w:eastAsia="黑体" w:hint="eastAsia"/>
          <w:b/>
          <w:sz w:val="28"/>
          <w:szCs w:val="28"/>
        </w:rPr>
        <w:t>6</w:t>
      </w:r>
      <w:r w:rsidR="00EB6DFA">
        <w:rPr>
          <w:rFonts w:eastAsia="黑体" w:hint="eastAsia"/>
          <w:b/>
          <w:sz w:val="28"/>
          <w:szCs w:val="28"/>
        </w:rPr>
        <w:t>8</w:t>
      </w:r>
      <w:r>
        <w:rPr>
          <w:rFonts w:eastAsia="黑体" w:hint="eastAsia"/>
          <w:b/>
          <w:sz w:val="28"/>
          <w:szCs w:val="28"/>
        </w:rPr>
        <w:t>期）</w:t>
      </w:r>
    </w:p>
    <w:p w:rsidR="00221C58" w:rsidRDefault="00377552" w:rsidP="0065720D">
      <w:pPr>
        <w:pBdr>
          <w:bottom w:val="single" w:sz="12" w:space="1" w:color="auto"/>
        </w:pBdr>
        <w:jc w:val="center"/>
        <w:rPr>
          <w:rFonts w:eastAsia="黑体"/>
          <w:b/>
          <w:sz w:val="28"/>
          <w:szCs w:val="28"/>
        </w:rPr>
      </w:pPr>
      <w:r w:rsidRPr="00377552">
        <w:rPr>
          <w:noProof/>
        </w:rPr>
        <w:pict>
          <v:line id="_x0000_s1026" style="position:absolute;left:0;text-align:left;z-index:251657728" from="-6.15pt,31.3pt" to="697.5pt,31.3pt" strokecolor="#930" strokeweight="4.5pt">
            <v:stroke linestyle="thickThin"/>
          </v:line>
        </w:pict>
      </w:r>
      <w:r w:rsidR="005E5497">
        <w:rPr>
          <w:rFonts w:eastAsia="黑体" w:hint="eastAsia"/>
          <w:b/>
          <w:sz w:val="28"/>
          <w:szCs w:val="28"/>
        </w:rPr>
        <w:t>满铁资料研究分会编</w:t>
      </w:r>
      <w:r w:rsidR="005E5497">
        <w:rPr>
          <w:rFonts w:eastAsia="黑体" w:hint="eastAsia"/>
          <w:b/>
          <w:sz w:val="28"/>
          <w:szCs w:val="28"/>
        </w:rPr>
        <w:t xml:space="preserve">   </w:t>
      </w:r>
      <w:r w:rsidR="005E5497">
        <w:rPr>
          <w:rFonts w:eastAsia="黑体" w:hint="eastAsia"/>
          <w:sz w:val="28"/>
          <w:szCs w:val="28"/>
        </w:rPr>
        <w:t xml:space="preserve">                   </w:t>
      </w:r>
      <w:r w:rsidR="005E5497">
        <w:rPr>
          <w:rFonts w:eastAsia="黑体" w:hint="eastAsia"/>
          <w:b/>
          <w:sz w:val="28"/>
          <w:szCs w:val="28"/>
        </w:rPr>
        <w:t xml:space="preserve">  201</w:t>
      </w:r>
      <w:r w:rsidR="0065720D">
        <w:rPr>
          <w:rFonts w:eastAsia="黑体" w:hint="eastAsia"/>
          <w:b/>
          <w:sz w:val="28"/>
          <w:szCs w:val="28"/>
        </w:rPr>
        <w:t>3</w:t>
      </w:r>
      <w:r w:rsidR="005E5497">
        <w:rPr>
          <w:rFonts w:eastAsia="黑体" w:hint="eastAsia"/>
          <w:b/>
          <w:sz w:val="28"/>
          <w:szCs w:val="28"/>
        </w:rPr>
        <w:t>年</w:t>
      </w:r>
      <w:r w:rsidR="00EB6DFA">
        <w:rPr>
          <w:rFonts w:eastAsia="黑体" w:hint="eastAsia"/>
          <w:b/>
          <w:sz w:val="28"/>
          <w:szCs w:val="28"/>
        </w:rPr>
        <w:t>11</w:t>
      </w:r>
      <w:r w:rsidR="005E5497">
        <w:rPr>
          <w:rFonts w:eastAsia="黑体" w:hint="eastAsia"/>
          <w:b/>
          <w:sz w:val="28"/>
          <w:szCs w:val="28"/>
        </w:rPr>
        <w:t>月</w:t>
      </w:r>
      <w:r w:rsidR="00EB6DFA">
        <w:rPr>
          <w:rFonts w:eastAsia="黑体" w:hint="eastAsia"/>
          <w:b/>
          <w:sz w:val="28"/>
          <w:szCs w:val="28"/>
        </w:rPr>
        <w:t>4</w:t>
      </w:r>
      <w:r w:rsidR="005E5497">
        <w:rPr>
          <w:rFonts w:eastAsia="黑体" w:hint="eastAsia"/>
          <w:b/>
          <w:sz w:val="28"/>
          <w:szCs w:val="28"/>
        </w:rPr>
        <w:t>日</w:t>
      </w:r>
      <w:bookmarkStart w:id="0" w:name="_Toc280106350"/>
      <w:bookmarkEnd w:id="0"/>
    </w:p>
    <w:bookmarkStart w:id="1" w:name="_Toc356826270" w:displacedByCustomXml="next"/>
    <w:sdt>
      <w:sdtPr>
        <w:rPr>
          <w:rFonts w:ascii="Times New Roman" w:hAnsi="Times New Roman"/>
          <w:b w:val="0"/>
          <w:bCs w:val="0"/>
          <w:color w:val="auto"/>
          <w:kern w:val="2"/>
          <w:sz w:val="21"/>
          <w:szCs w:val="24"/>
          <w:lang w:val="zh-CN"/>
        </w:rPr>
        <w:id w:val="25490308"/>
        <w:docPartObj>
          <w:docPartGallery w:val="Table of Contents"/>
          <w:docPartUnique/>
        </w:docPartObj>
      </w:sdtPr>
      <w:sdtEndPr>
        <w:rPr>
          <w:lang w:val="en-US"/>
        </w:rPr>
      </w:sdtEndPr>
      <w:sdtContent>
        <w:p w:rsidR="00764D27" w:rsidRDefault="00764D27">
          <w:pPr>
            <w:pStyle w:val="TOC"/>
          </w:pPr>
          <w:r>
            <w:rPr>
              <w:lang w:val="zh-CN"/>
            </w:rPr>
            <w:t>目录</w:t>
          </w:r>
        </w:p>
        <w:p w:rsidR="00764D27" w:rsidRPr="00290DD4" w:rsidRDefault="00377552">
          <w:pPr>
            <w:pStyle w:val="10"/>
            <w:tabs>
              <w:tab w:val="right" w:leader="dot" w:pos="13948"/>
            </w:tabs>
            <w:rPr>
              <w:rFonts w:asciiTheme="minorHAnsi" w:eastAsiaTheme="minorEastAsia" w:hAnsiTheme="minorHAnsi" w:cstheme="minorBidi"/>
              <w:b/>
              <w:noProof/>
              <w:sz w:val="24"/>
            </w:rPr>
          </w:pPr>
          <w:r w:rsidRPr="00290DD4">
            <w:rPr>
              <w:b/>
              <w:sz w:val="24"/>
            </w:rPr>
            <w:fldChar w:fldCharType="begin"/>
          </w:r>
          <w:r w:rsidR="00764D27" w:rsidRPr="00290DD4">
            <w:rPr>
              <w:b/>
              <w:sz w:val="24"/>
            </w:rPr>
            <w:instrText xml:space="preserve"> TOC \o "1-3" \h \z \u </w:instrText>
          </w:r>
          <w:r w:rsidRPr="00290DD4">
            <w:rPr>
              <w:b/>
              <w:sz w:val="24"/>
            </w:rPr>
            <w:fldChar w:fldCharType="separate"/>
          </w:r>
          <w:hyperlink w:anchor="_Toc356826863" w:history="1">
            <w:r w:rsidR="00EB6DFA">
              <w:rPr>
                <w:rStyle w:val="a4"/>
                <w:rFonts w:hint="eastAsia"/>
                <w:b/>
                <w:noProof/>
                <w:sz w:val="24"/>
              </w:rPr>
              <w:t>满铁分会评先</w:t>
            </w:r>
            <w:r w:rsidR="0026718E">
              <w:rPr>
                <w:rStyle w:val="a4"/>
                <w:rFonts w:hint="eastAsia"/>
                <w:b/>
                <w:noProof/>
                <w:sz w:val="24"/>
              </w:rPr>
              <w:t>工作进度通报</w:t>
            </w:r>
            <w:r w:rsidR="00764D27" w:rsidRPr="00290DD4">
              <w:rPr>
                <w:b/>
                <w:noProof/>
                <w:webHidden/>
                <w:sz w:val="24"/>
              </w:rPr>
              <w:tab/>
            </w:r>
            <w:r w:rsidR="00A51A7E">
              <w:rPr>
                <w:rFonts w:hint="eastAsia"/>
                <w:b/>
                <w:noProof/>
                <w:webHidden/>
                <w:sz w:val="24"/>
              </w:rPr>
              <w:t>1</w:t>
            </w:r>
          </w:hyperlink>
        </w:p>
        <w:p w:rsidR="00764D27" w:rsidRPr="00290DD4" w:rsidRDefault="00377552">
          <w:pPr>
            <w:pStyle w:val="10"/>
            <w:tabs>
              <w:tab w:val="right" w:leader="dot" w:pos="13948"/>
            </w:tabs>
            <w:rPr>
              <w:rFonts w:asciiTheme="minorHAnsi" w:eastAsiaTheme="minorEastAsia" w:hAnsiTheme="minorHAnsi" w:cstheme="minorBidi"/>
              <w:b/>
              <w:noProof/>
              <w:sz w:val="24"/>
            </w:rPr>
          </w:pPr>
          <w:hyperlink w:anchor="_Toc356826864" w:history="1">
            <w:r w:rsidR="00EB6DFA" w:rsidRPr="00EB6DFA">
              <w:rPr>
                <w:rStyle w:val="a4"/>
                <w:rFonts w:hint="eastAsia"/>
                <w:b/>
                <w:noProof/>
                <w:sz w:val="24"/>
              </w:rPr>
              <w:t>满铁分会</w:t>
            </w:r>
            <w:r w:rsidR="00EB6DFA">
              <w:rPr>
                <w:rStyle w:val="a4"/>
                <w:rFonts w:hint="eastAsia"/>
                <w:b/>
                <w:noProof/>
                <w:sz w:val="24"/>
              </w:rPr>
              <w:t>理事换届</w:t>
            </w:r>
            <w:r w:rsidR="0026718E">
              <w:rPr>
                <w:rStyle w:val="a4"/>
                <w:rFonts w:hint="eastAsia"/>
                <w:b/>
                <w:noProof/>
                <w:sz w:val="24"/>
              </w:rPr>
              <w:t>进度通报</w:t>
            </w:r>
            <w:r w:rsidR="00764D27" w:rsidRPr="00290DD4">
              <w:rPr>
                <w:b/>
                <w:noProof/>
                <w:webHidden/>
                <w:sz w:val="24"/>
              </w:rPr>
              <w:tab/>
            </w:r>
            <w:r w:rsidR="00E53653">
              <w:rPr>
                <w:rFonts w:hint="eastAsia"/>
                <w:b/>
                <w:noProof/>
                <w:webHidden/>
                <w:sz w:val="24"/>
              </w:rPr>
              <w:t>2</w:t>
            </w:r>
          </w:hyperlink>
        </w:p>
        <w:p w:rsidR="00764D27" w:rsidRDefault="00377552">
          <w:pPr>
            <w:pStyle w:val="10"/>
            <w:tabs>
              <w:tab w:val="right" w:leader="dot" w:pos="13948"/>
            </w:tabs>
          </w:pPr>
          <w:hyperlink w:anchor="_Toc356826865" w:history="1">
            <w:r w:rsidR="00F10A19">
              <w:rPr>
                <w:rStyle w:val="a4"/>
                <w:rFonts w:hint="eastAsia"/>
                <w:b/>
                <w:noProof/>
                <w:sz w:val="24"/>
              </w:rPr>
              <w:t>满铁分会副理事长、大连图书馆</w:t>
            </w:r>
            <w:r w:rsidR="00EB6DFA">
              <w:rPr>
                <w:rStyle w:val="a4"/>
                <w:rFonts w:hint="eastAsia"/>
                <w:b/>
                <w:noProof/>
                <w:sz w:val="24"/>
              </w:rPr>
              <w:t>馆长</w:t>
            </w:r>
            <w:r w:rsidR="00F10A19">
              <w:rPr>
                <w:rStyle w:val="a4"/>
                <w:rFonts w:hint="eastAsia"/>
                <w:b/>
                <w:noProof/>
                <w:sz w:val="24"/>
              </w:rPr>
              <w:t>辛欣</w:t>
            </w:r>
            <w:r w:rsidR="00EB6DFA">
              <w:rPr>
                <w:rStyle w:val="a4"/>
                <w:rFonts w:hint="eastAsia"/>
                <w:b/>
                <w:noProof/>
                <w:sz w:val="24"/>
              </w:rPr>
              <w:t>来访</w:t>
            </w:r>
            <w:r w:rsidR="00764D27" w:rsidRPr="00290DD4">
              <w:rPr>
                <w:b/>
                <w:noProof/>
                <w:webHidden/>
                <w:sz w:val="24"/>
              </w:rPr>
              <w:tab/>
            </w:r>
            <w:r w:rsidR="00A51A7E">
              <w:rPr>
                <w:rFonts w:hint="eastAsia"/>
                <w:b/>
                <w:noProof/>
                <w:webHidden/>
                <w:sz w:val="24"/>
              </w:rPr>
              <w:t>2</w:t>
            </w:r>
          </w:hyperlink>
        </w:p>
        <w:p w:rsidR="00EB6DFA" w:rsidRPr="00E53653" w:rsidRDefault="00377552" w:rsidP="00EB6DFA">
          <w:pPr>
            <w:pStyle w:val="10"/>
            <w:tabs>
              <w:tab w:val="right" w:leader="dot" w:pos="13948"/>
            </w:tabs>
            <w:rPr>
              <w:rFonts w:asciiTheme="minorHAnsi" w:eastAsiaTheme="minorEastAsia" w:hAnsiTheme="minorHAnsi" w:cstheme="minorBidi"/>
              <w:b/>
              <w:noProof/>
              <w:sz w:val="24"/>
            </w:rPr>
          </w:pPr>
          <w:hyperlink w:anchor="_Toc356826865" w:history="1">
            <w:r w:rsidR="00EB6DFA">
              <w:rPr>
                <w:rStyle w:val="a4"/>
                <w:rFonts w:hint="eastAsia"/>
                <w:b/>
                <w:noProof/>
                <w:sz w:val="24"/>
              </w:rPr>
              <w:t>满铁元数据日译汉工作火热</w:t>
            </w:r>
            <w:r w:rsidR="00CD7E50" w:rsidRPr="00CD7E50">
              <w:rPr>
                <w:rStyle w:val="a4"/>
                <w:rFonts w:hint="eastAsia"/>
                <w:b/>
                <w:noProof/>
                <w:sz w:val="24"/>
              </w:rPr>
              <w:t>持续进行</w:t>
            </w:r>
            <w:r w:rsidR="00EB6DFA" w:rsidRPr="00290DD4">
              <w:rPr>
                <w:b/>
                <w:noProof/>
                <w:webHidden/>
                <w:sz w:val="24"/>
              </w:rPr>
              <w:tab/>
            </w:r>
            <w:r w:rsidR="00753592">
              <w:rPr>
                <w:rFonts w:hint="eastAsia"/>
                <w:b/>
                <w:noProof/>
                <w:webHidden/>
                <w:sz w:val="24"/>
              </w:rPr>
              <w:t>4</w:t>
            </w:r>
          </w:hyperlink>
        </w:p>
        <w:p w:rsidR="00764D27" w:rsidRPr="00290DD4" w:rsidRDefault="00377552">
          <w:pPr>
            <w:pStyle w:val="10"/>
            <w:tabs>
              <w:tab w:val="right" w:leader="dot" w:pos="13948"/>
            </w:tabs>
            <w:rPr>
              <w:rFonts w:asciiTheme="minorHAnsi" w:eastAsiaTheme="minorEastAsia" w:hAnsiTheme="minorHAnsi" w:cstheme="minorBidi"/>
              <w:b/>
              <w:noProof/>
              <w:sz w:val="24"/>
            </w:rPr>
          </w:pPr>
          <w:hyperlink w:anchor="_Toc356826866" w:history="1">
            <w:r w:rsidR="00764D27" w:rsidRPr="00290DD4">
              <w:rPr>
                <w:rStyle w:val="a4"/>
                <w:rFonts w:hint="eastAsia"/>
                <w:b/>
                <w:noProof/>
                <w:sz w:val="24"/>
              </w:rPr>
              <w:t>满铁分会大事记</w:t>
            </w:r>
            <w:r w:rsidR="00764D27" w:rsidRPr="00290DD4">
              <w:rPr>
                <w:b/>
                <w:noProof/>
                <w:webHidden/>
                <w:sz w:val="24"/>
              </w:rPr>
              <w:tab/>
            </w:r>
            <w:r w:rsidR="00753592">
              <w:rPr>
                <w:rFonts w:hint="eastAsia"/>
                <w:b/>
                <w:noProof/>
                <w:webHidden/>
                <w:sz w:val="24"/>
              </w:rPr>
              <w:t>5</w:t>
            </w:r>
          </w:hyperlink>
        </w:p>
        <w:p w:rsidR="00764D27" w:rsidRDefault="00377552">
          <w:r w:rsidRPr="00290DD4">
            <w:rPr>
              <w:b/>
              <w:sz w:val="24"/>
            </w:rPr>
            <w:fldChar w:fldCharType="end"/>
          </w:r>
        </w:p>
      </w:sdtContent>
    </w:sdt>
    <w:bookmarkEnd w:id="1"/>
    <w:p w:rsidR="00362E9D" w:rsidRDefault="00EB6DFA" w:rsidP="00362E9D">
      <w:pPr>
        <w:pStyle w:val="1"/>
        <w:rPr>
          <w:sz w:val="32"/>
          <w:szCs w:val="32"/>
        </w:rPr>
      </w:pPr>
      <w:r w:rsidRPr="00EB6DFA">
        <w:rPr>
          <w:rFonts w:hint="eastAsia"/>
          <w:sz w:val="32"/>
          <w:szCs w:val="32"/>
        </w:rPr>
        <w:t>满铁分会评先</w:t>
      </w:r>
      <w:r w:rsidR="00362E9D">
        <w:rPr>
          <w:rFonts w:hint="eastAsia"/>
          <w:sz w:val="32"/>
          <w:szCs w:val="32"/>
        </w:rPr>
        <w:t>工作进度通报</w:t>
      </w:r>
    </w:p>
    <w:p w:rsidR="000C6F3A" w:rsidRDefault="007B71CC" w:rsidP="006F0923">
      <w:pPr>
        <w:spacing w:beforeLines="50" w:afterLines="50" w:line="400" w:lineRule="exact"/>
        <w:ind w:firstLineChars="200" w:firstLine="560"/>
        <w:rPr>
          <w:rFonts w:ascii="仿宋_GB2312" w:eastAsia="仿宋_GB2312" w:hAnsi="宋体"/>
          <w:sz w:val="28"/>
          <w:szCs w:val="28"/>
        </w:rPr>
      </w:pPr>
      <w:r w:rsidRPr="007B71CC">
        <w:rPr>
          <w:rFonts w:ascii="仿宋_GB2312" w:eastAsia="仿宋_GB2312" w:hAnsi="宋体" w:hint="eastAsia"/>
          <w:sz w:val="28"/>
          <w:szCs w:val="28"/>
        </w:rPr>
        <w:t>为促进满铁资料及日伪文献整理与研究事业的繁荣和发展，根据满铁分会2013年第一次会长会议决议，拟对2008-2013五年间积极开展满铁及日伪文献整理与研究并表现突出的成员单位和个人予以表彰</w:t>
      </w:r>
      <w:r w:rsidR="000C6F3A" w:rsidRPr="000C6F3A">
        <w:rPr>
          <w:rFonts w:ascii="仿宋_GB2312" w:eastAsia="仿宋_GB2312" w:hAnsi="宋体" w:hint="eastAsia"/>
          <w:sz w:val="28"/>
          <w:szCs w:val="28"/>
        </w:rPr>
        <w:t>。</w:t>
      </w:r>
      <w:r w:rsidR="00EB6DFA">
        <w:rPr>
          <w:rFonts w:ascii="仿宋_GB2312" w:eastAsia="仿宋_GB2312" w:hAnsi="宋体" w:hint="eastAsia"/>
          <w:sz w:val="28"/>
          <w:szCs w:val="28"/>
        </w:rPr>
        <w:t>申报通知已于2013年6月发放至各成员单位及个人，</w:t>
      </w:r>
      <w:r w:rsidR="00DE7E09">
        <w:rPr>
          <w:rFonts w:ascii="仿宋_GB2312" w:eastAsia="仿宋_GB2312" w:hAnsi="宋体" w:hint="eastAsia"/>
          <w:sz w:val="28"/>
          <w:szCs w:val="28"/>
        </w:rPr>
        <w:t>评先表</w:t>
      </w:r>
      <w:r w:rsidR="00EB6DFA">
        <w:rPr>
          <w:rFonts w:ascii="仿宋_GB2312" w:eastAsia="仿宋_GB2312" w:hAnsi="宋体" w:hint="eastAsia"/>
          <w:sz w:val="28"/>
          <w:szCs w:val="28"/>
        </w:rPr>
        <w:t>现持续回收中。</w:t>
      </w:r>
    </w:p>
    <w:p w:rsidR="00EB6DFA" w:rsidRDefault="00EB6DFA" w:rsidP="007B71CC">
      <w:pPr>
        <w:spacing w:line="360" w:lineRule="auto"/>
        <w:ind w:firstLineChars="200" w:firstLine="482"/>
        <w:rPr>
          <w:b/>
          <w:color w:val="000000"/>
          <w:sz w:val="24"/>
          <w:szCs w:val="20"/>
        </w:rPr>
      </w:pPr>
    </w:p>
    <w:p w:rsidR="00221C58" w:rsidRDefault="00EB6DFA" w:rsidP="00FA63D4">
      <w:pPr>
        <w:pStyle w:val="1"/>
        <w:rPr>
          <w:sz w:val="32"/>
          <w:szCs w:val="32"/>
        </w:rPr>
      </w:pPr>
      <w:r w:rsidRPr="00EB6DFA">
        <w:rPr>
          <w:rFonts w:hint="eastAsia"/>
          <w:sz w:val="32"/>
          <w:szCs w:val="32"/>
        </w:rPr>
        <w:lastRenderedPageBreak/>
        <w:t>满铁分会理事换届</w:t>
      </w:r>
      <w:r w:rsidR="00362E9D">
        <w:rPr>
          <w:rFonts w:hint="eastAsia"/>
          <w:sz w:val="32"/>
          <w:szCs w:val="32"/>
        </w:rPr>
        <w:t>进度通报</w:t>
      </w:r>
    </w:p>
    <w:p w:rsidR="00F10A19" w:rsidRPr="00A51A7E" w:rsidRDefault="00E97FAF" w:rsidP="00A51A7E">
      <w:pPr>
        <w:spacing w:line="400" w:lineRule="exact"/>
        <w:ind w:firstLineChars="200" w:firstLine="560"/>
        <w:rPr>
          <w:rFonts w:ascii="仿宋_GB2312" w:eastAsia="仿宋_GB2312" w:hAnsi="宋体"/>
          <w:sz w:val="28"/>
          <w:szCs w:val="28"/>
        </w:rPr>
      </w:pPr>
      <w:r w:rsidRPr="00E97FAF">
        <w:rPr>
          <w:rFonts w:ascii="仿宋_GB2312" w:eastAsia="仿宋_GB2312" w:hAnsi="宋体" w:hint="eastAsia"/>
          <w:sz w:val="28"/>
          <w:szCs w:val="28"/>
        </w:rPr>
        <w:t>满铁资料研究分会第二届理事会成立于2009年11月，按照理事会章程规定，每届理事会任期4年，2013年度需完成理事会的换届工作，分会秘书处现准备筹组满铁资料研究分会第三届理事会，特请</w:t>
      </w:r>
      <w:r w:rsidR="006F0923">
        <w:rPr>
          <w:rFonts w:ascii="仿宋_GB2312" w:eastAsia="仿宋_GB2312" w:hAnsi="宋体" w:hint="eastAsia"/>
          <w:sz w:val="28"/>
          <w:szCs w:val="28"/>
        </w:rPr>
        <w:t>会员</w:t>
      </w:r>
      <w:r w:rsidRPr="00E97FAF">
        <w:rPr>
          <w:rFonts w:ascii="仿宋_GB2312" w:eastAsia="仿宋_GB2312" w:hAnsi="宋体" w:hint="eastAsia"/>
          <w:sz w:val="28"/>
          <w:szCs w:val="28"/>
        </w:rPr>
        <w:t>单位推荐一名理事后选人，并将候选人推荐表反馈至</w:t>
      </w:r>
      <w:r>
        <w:rPr>
          <w:rFonts w:ascii="仿宋_GB2312" w:eastAsia="仿宋_GB2312" w:hAnsi="宋体" w:hint="eastAsia"/>
          <w:sz w:val="28"/>
          <w:szCs w:val="28"/>
        </w:rPr>
        <w:t>满铁资料研究分会秘书处。</w:t>
      </w:r>
      <w:r w:rsidR="00DE7E09">
        <w:rPr>
          <w:rFonts w:ascii="仿宋_GB2312" w:eastAsia="仿宋_GB2312" w:hAnsi="宋体" w:hint="eastAsia"/>
          <w:sz w:val="28"/>
          <w:szCs w:val="28"/>
        </w:rPr>
        <w:t>理事推荐表</w:t>
      </w:r>
      <w:r>
        <w:rPr>
          <w:rFonts w:ascii="仿宋_GB2312" w:eastAsia="仿宋_GB2312" w:hAnsi="宋体" w:hint="eastAsia"/>
          <w:sz w:val="28"/>
          <w:szCs w:val="28"/>
        </w:rPr>
        <w:t>现持续回收中。</w:t>
      </w:r>
    </w:p>
    <w:p w:rsidR="00F10A19" w:rsidRDefault="00F10A19" w:rsidP="00E97FAF">
      <w:pPr>
        <w:spacing w:line="360" w:lineRule="auto"/>
        <w:ind w:firstLineChars="200" w:firstLine="482"/>
        <w:rPr>
          <w:b/>
          <w:color w:val="000000"/>
          <w:sz w:val="24"/>
          <w:szCs w:val="20"/>
        </w:rPr>
      </w:pPr>
    </w:p>
    <w:p w:rsidR="00E97FAF" w:rsidRPr="000D7CA4" w:rsidRDefault="00D47C40" w:rsidP="00D47C40">
      <w:pPr>
        <w:spacing w:line="360" w:lineRule="auto"/>
        <w:ind w:firstLineChars="200" w:firstLine="482"/>
        <w:rPr>
          <w:b/>
          <w:color w:val="000000"/>
          <w:sz w:val="24"/>
          <w:szCs w:val="20"/>
        </w:rPr>
      </w:pPr>
      <w:r>
        <w:rPr>
          <w:rFonts w:hint="eastAsia"/>
          <w:b/>
          <w:color w:val="000000"/>
          <w:sz w:val="24"/>
          <w:szCs w:val="20"/>
        </w:rPr>
        <w:t>上述两项工作正在持续回收中，欢迎广大会员单位积极报名参与！</w:t>
      </w:r>
      <w:r w:rsidR="00E97FAF" w:rsidRPr="000D7CA4">
        <w:rPr>
          <w:rFonts w:hint="eastAsia"/>
          <w:b/>
          <w:color w:val="000000"/>
          <w:sz w:val="24"/>
          <w:szCs w:val="20"/>
        </w:rPr>
        <w:t>联系方式</w:t>
      </w:r>
      <w:r>
        <w:rPr>
          <w:rFonts w:hint="eastAsia"/>
          <w:b/>
          <w:color w:val="000000"/>
          <w:sz w:val="24"/>
          <w:szCs w:val="20"/>
        </w:rPr>
        <w:t>入下</w:t>
      </w:r>
      <w:r w:rsidR="00E97FAF" w:rsidRPr="000D7CA4">
        <w:rPr>
          <w:rFonts w:hint="eastAsia"/>
          <w:b/>
          <w:color w:val="000000"/>
          <w:sz w:val="24"/>
          <w:szCs w:val="20"/>
        </w:rPr>
        <w:t>：</w:t>
      </w:r>
    </w:p>
    <w:p w:rsidR="00E97FAF" w:rsidRPr="007B71CC" w:rsidRDefault="00E97FAF" w:rsidP="00E97FAF">
      <w:pPr>
        <w:spacing w:line="400" w:lineRule="exact"/>
        <w:ind w:firstLineChars="200" w:firstLine="560"/>
        <w:rPr>
          <w:rFonts w:ascii="仿宋_GB2312" w:eastAsia="仿宋_GB2312" w:hAnsi="宋体"/>
          <w:sz w:val="28"/>
          <w:szCs w:val="28"/>
        </w:rPr>
      </w:pPr>
      <w:r w:rsidRPr="007B71CC">
        <w:rPr>
          <w:rFonts w:ascii="仿宋_GB2312" w:eastAsia="仿宋_GB2312" w:hAnsi="宋体" w:hint="eastAsia"/>
          <w:sz w:val="28"/>
          <w:szCs w:val="28"/>
        </w:rPr>
        <w:t>满铁研究分会网址：http:</w:t>
      </w:r>
      <w:r w:rsidRPr="007B71CC">
        <w:rPr>
          <w:rFonts w:ascii="仿宋_GB2312" w:eastAsia="仿宋_GB2312" w:hAnsi="宋体"/>
          <w:sz w:val="28"/>
          <w:szCs w:val="28"/>
        </w:rPr>
        <w:t>//lib.njtu.edu.cn/bjtu/mt/index.html</w:t>
      </w:r>
    </w:p>
    <w:p w:rsidR="00E97FAF" w:rsidRPr="007B71CC" w:rsidRDefault="00E97FAF" w:rsidP="00E97FAF">
      <w:pPr>
        <w:spacing w:line="400" w:lineRule="exact"/>
        <w:ind w:firstLineChars="200" w:firstLine="560"/>
        <w:rPr>
          <w:rFonts w:ascii="仿宋_GB2312" w:eastAsia="仿宋_GB2312" w:hAnsi="宋体"/>
          <w:sz w:val="28"/>
          <w:szCs w:val="28"/>
        </w:rPr>
      </w:pPr>
      <w:r w:rsidRPr="007B71CC">
        <w:rPr>
          <w:rFonts w:ascii="仿宋_GB2312" w:eastAsia="仿宋_GB2312" w:hAnsi="宋体" w:hint="eastAsia"/>
          <w:sz w:val="28"/>
          <w:szCs w:val="28"/>
        </w:rPr>
        <w:t>通讯地址:北京市海淀区西直门上园村3号，北京交通大学图书馆，邮政编码：100044</w:t>
      </w:r>
    </w:p>
    <w:p w:rsidR="00E97FAF" w:rsidRPr="007B71CC" w:rsidRDefault="00E97FAF" w:rsidP="00E97FAF">
      <w:pPr>
        <w:spacing w:line="400" w:lineRule="exact"/>
        <w:ind w:firstLineChars="200" w:firstLine="560"/>
        <w:rPr>
          <w:rFonts w:ascii="仿宋_GB2312" w:eastAsia="仿宋_GB2312" w:hAnsi="宋体"/>
          <w:sz w:val="28"/>
          <w:szCs w:val="28"/>
        </w:rPr>
      </w:pPr>
      <w:r w:rsidRPr="007B71CC">
        <w:rPr>
          <w:rFonts w:ascii="仿宋_GB2312" w:eastAsia="仿宋_GB2312" w:hAnsi="宋体" w:hint="eastAsia"/>
          <w:sz w:val="28"/>
          <w:szCs w:val="28"/>
        </w:rPr>
        <w:t>满铁</w:t>
      </w:r>
      <w:r>
        <w:rPr>
          <w:rFonts w:ascii="仿宋_GB2312" w:eastAsia="仿宋_GB2312" w:hAnsi="宋体" w:hint="eastAsia"/>
          <w:sz w:val="28"/>
          <w:szCs w:val="28"/>
        </w:rPr>
        <w:t>分会</w:t>
      </w:r>
      <w:r w:rsidRPr="007B71CC">
        <w:rPr>
          <w:rFonts w:ascii="仿宋_GB2312" w:eastAsia="仿宋_GB2312" w:hAnsi="宋体" w:hint="eastAsia"/>
          <w:sz w:val="28"/>
          <w:szCs w:val="28"/>
        </w:rPr>
        <w:t>QQ群号：6802325</w:t>
      </w:r>
    </w:p>
    <w:p w:rsidR="00E97FAF" w:rsidRPr="00E53653" w:rsidRDefault="00E97FAF" w:rsidP="00E97FAF">
      <w:pPr>
        <w:spacing w:line="400" w:lineRule="exact"/>
        <w:ind w:firstLineChars="200" w:firstLine="560"/>
        <w:rPr>
          <w:rFonts w:ascii="仿宋_GB2312" w:eastAsia="仿宋_GB2312" w:hAnsi="宋体"/>
          <w:sz w:val="28"/>
          <w:szCs w:val="28"/>
        </w:rPr>
      </w:pPr>
      <w:r w:rsidRPr="007B71CC">
        <w:rPr>
          <w:rFonts w:ascii="仿宋_GB2312" w:eastAsia="仿宋_GB2312" w:hAnsi="宋体" w:hint="eastAsia"/>
          <w:sz w:val="28"/>
          <w:szCs w:val="28"/>
        </w:rPr>
        <w:t>联</w:t>
      </w:r>
      <w:r w:rsidRPr="007B71CC">
        <w:rPr>
          <w:rFonts w:ascii="仿宋_GB2312" w:eastAsia="仿宋_GB2312" w:hAnsi="宋体"/>
          <w:sz w:val="28"/>
          <w:szCs w:val="28"/>
        </w:rPr>
        <w:t xml:space="preserve"> </w:t>
      </w:r>
      <w:r w:rsidRPr="007B71CC">
        <w:rPr>
          <w:rFonts w:ascii="仿宋_GB2312" w:eastAsia="仿宋_GB2312" w:hAnsi="宋体" w:hint="eastAsia"/>
          <w:sz w:val="28"/>
          <w:szCs w:val="28"/>
        </w:rPr>
        <w:t>系</w:t>
      </w:r>
      <w:r w:rsidRPr="007B71CC">
        <w:rPr>
          <w:rFonts w:ascii="仿宋_GB2312" w:eastAsia="仿宋_GB2312" w:hAnsi="宋体"/>
          <w:sz w:val="28"/>
          <w:szCs w:val="28"/>
        </w:rPr>
        <w:t xml:space="preserve"> </w:t>
      </w:r>
      <w:r w:rsidRPr="007B71CC">
        <w:rPr>
          <w:rFonts w:ascii="仿宋_GB2312" w:eastAsia="仿宋_GB2312" w:hAnsi="宋体" w:hint="eastAsia"/>
          <w:sz w:val="28"/>
          <w:szCs w:val="28"/>
        </w:rPr>
        <w:t>人：郑春妍</w:t>
      </w:r>
      <w:r w:rsidRPr="007B71CC">
        <w:rPr>
          <w:rFonts w:ascii="仿宋_GB2312" w:eastAsia="仿宋_GB2312" w:hAnsi="宋体"/>
          <w:sz w:val="28"/>
          <w:szCs w:val="28"/>
        </w:rPr>
        <w:t xml:space="preserve">   E-mail</w:t>
      </w:r>
      <w:r w:rsidRPr="007B71CC">
        <w:rPr>
          <w:rFonts w:ascii="仿宋_GB2312" w:eastAsia="仿宋_GB2312" w:hAnsi="宋体" w:hint="eastAsia"/>
          <w:sz w:val="28"/>
          <w:szCs w:val="28"/>
        </w:rPr>
        <w:t>：cyzheng</w:t>
      </w:r>
      <w:r w:rsidRPr="007B71CC">
        <w:rPr>
          <w:rFonts w:ascii="仿宋_GB2312" w:eastAsia="仿宋_GB2312" w:hAnsi="宋体"/>
          <w:sz w:val="28"/>
          <w:szCs w:val="28"/>
        </w:rPr>
        <w:t xml:space="preserve">@bjtu.edu.cn    </w:t>
      </w:r>
      <w:r w:rsidRPr="007B71CC">
        <w:rPr>
          <w:rFonts w:ascii="仿宋_GB2312" w:eastAsia="仿宋_GB2312" w:hAnsi="宋体" w:hint="eastAsia"/>
          <w:sz w:val="28"/>
          <w:szCs w:val="28"/>
        </w:rPr>
        <w:t>联系电话</w:t>
      </w:r>
      <w:r w:rsidRPr="007B71CC">
        <w:rPr>
          <w:rFonts w:ascii="仿宋_GB2312" w:eastAsia="仿宋_GB2312" w:hAnsi="宋体"/>
          <w:sz w:val="28"/>
          <w:szCs w:val="28"/>
        </w:rPr>
        <w:t>: 51684604</w:t>
      </w:r>
      <w:r w:rsidRPr="007B71CC">
        <w:rPr>
          <w:rFonts w:ascii="仿宋_GB2312" w:eastAsia="仿宋_GB2312" w:hAnsi="宋体" w:hint="eastAsia"/>
          <w:sz w:val="28"/>
          <w:szCs w:val="28"/>
        </w:rPr>
        <w:t xml:space="preserve"> </w:t>
      </w:r>
    </w:p>
    <w:p w:rsidR="00E97FAF" w:rsidRPr="00E97FAF" w:rsidRDefault="00E97FAF" w:rsidP="00EB6DFA">
      <w:pPr>
        <w:spacing w:line="400" w:lineRule="exact"/>
        <w:ind w:firstLineChars="200" w:firstLine="560"/>
        <w:rPr>
          <w:rFonts w:ascii="仿宋_GB2312" w:eastAsia="仿宋_GB2312" w:hAnsi="宋体"/>
          <w:sz w:val="28"/>
          <w:szCs w:val="28"/>
        </w:rPr>
      </w:pPr>
    </w:p>
    <w:p w:rsidR="00BE7F56" w:rsidRDefault="0026718E" w:rsidP="00BE7F56">
      <w:pPr>
        <w:pStyle w:val="1"/>
        <w:rPr>
          <w:sz w:val="32"/>
          <w:szCs w:val="32"/>
        </w:rPr>
      </w:pPr>
      <w:r>
        <w:rPr>
          <w:rFonts w:hint="eastAsia"/>
          <w:sz w:val="32"/>
          <w:szCs w:val="32"/>
        </w:rPr>
        <w:t>满铁分会副理事长、</w:t>
      </w:r>
      <w:r w:rsidR="00E97FAF" w:rsidRPr="00E97FAF">
        <w:rPr>
          <w:rFonts w:hint="eastAsia"/>
          <w:sz w:val="32"/>
          <w:szCs w:val="32"/>
        </w:rPr>
        <w:t>大连图书馆</w:t>
      </w:r>
      <w:r w:rsidRPr="00E97FAF">
        <w:rPr>
          <w:rFonts w:hint="eastAsia"/>
          <w:sz w:val="32"/>
          <w:szCs w:val="32"/>
        </w:rPr>
        <w:t>馆长</w:t>
      </w:r>
      <w:r w:rsidR="00E97FAF" w:rsidRPr="00E97FAF">
        <w:rPr>
          <w:rFonts w:hint="eastAsia"/>
          <w:sz w:val="32"/>
          <w:szCs w:val="32"/>
        </w:rPr>
        <w:t>辛欣来访</w:t>
      </w:r>
    </w:p>
    <w:p w:rsidR="00C63503" w:rsidRDefault="00E97FAF" w:rsidP="00E97FA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10月15日下午</w:t>
      </w:r>
      <w:r w:rsidR="00DE7E09">
        <w:rPr>
          <w:rFonts w:ascii="仿宋_GB2312" w:eastAsia="仿宋_GB2312" w:hAnsi="宋体" w:hint="eastAsia"/>
          <w:sz w:val="28"/>
          <w:szCs w:val="28"/>
        </w:rPr>
        <w:t>，满铁分会副理事长、</w:t>
      </w:r>
      <w:r>
        <w:rPr>
          <w:rFonts w:ascii="仿宋_GB2312" w:eastAsia="仿宋_GB2312" w:hAnsi="宋体" w:hint="eastAsia"/>
          <w:sz w:val="28"/>
          <w:szCs w:val="28"/>
        </w:rPr>
        <w:t>大连图书馆辛欣馆长来访</w:t>
      </w:r>
      <w:r w:rsidR="006F0923">
        <w:rPr>
          <w:rFonts w:ascii="仿宋_GB2312" w:eastAsia="仿宋_GB2312" w:hAnsi="宋体" w:hint="eastAsia"/>
          <w:sz w:val="28"/>
          <w:szCs w:val="28"/>
        </w:rPr>
        <w:t>北京交通大学</w:t>
      </w:r>
      <w:r>
        <w:rPr>
          <w:rFonts w:ascii="仿宋_GB2312" w:eastAsia="仿宋_GB2312" w:hAnsi="宋体" w:hint="eastAsia"/>
          <w:sz w:val="28"/>
          <w:szCs w:val="28"/>
        </w:rPr>
        <w:t>馆，并针对</w:t>
      </w:r>
      <w:r w:rsidR="006F0923">
        <w:rPr>
          <w:rFonts w:ascii="仿宋_GB2312" w:eastAsia="仿宋_GB2312" w:hAnsi="宋体" w:hint="eastAsia"/>
          <w:sz w:val="28"/>
          <w:szCs w:val="28"/>
        </w:rPr>
        <w:t>分会的相关工作</w:t>
      </w:r>
      <w:r>
        <w:rPr>
          <w:rFonts w:ascii="仿宋_GB2312" w:eastAsia="仿宋_GB2312" w:hAnsi="宋体" w:hint="eastAsia"/>
          <w:sz w:val="28"/>
          <w:szCs w:val="28"/>
        </w:rPr>
        <w:t>进行洽谈。</w:t>
      </w:r>
      <w:r w:rsidR="006F0923">
        <w:rPr>
          <w:rFonts w:ascii="仿宋_GB2312" w:eastAsia="仿宋_GB2312" w:hAnsi="宋体" w:hint="eastAsia"/>
          <w:sz w:val="28"/>
          <w:szCs w:val="28"/>
        </w:rPr>
        <w:t>分会常务副会长、北京交通大学图书馆</w:t>
      </w:r>
      <w:r>
        <w:rPr>
          <w:rFonts w:ascii="仿宋_GB2312" w:eastAsia="仿宋_GB2312" w:hAnsi="宋体" w:hint="eastAsia"/>
          <w:sz w:val="28"/>
          <w:szCs w:val="28"/>
        </w:rPr>
        <w:t>韩宝明</w:t>
      </w:r>
      <w:r w:rsidR="00DE7E09">
        <w:rPr>
          <w:rFonts w:ascii="仿宋_GB2312" w:eastAsia="仿宋_GB2312" w:hAnsi="宋体" w:hint="eastAsia"/>
          <w:sz w:val="28"/>
          <w:szCs w:val="28"/>
        </w:rPr>
        <w:t>馆长</w:t>
      </w:r>
      <w:r>
        <w:rPr>
          <w:rFonts w:ascii="仿宋_GB2312" w:eastAsia="仿宋_GB2312" w:hAnsi="宋体" w:hint="eastAsia"/>
          <w:sz w:val="28"/>
          <w:szCs w:val="28"/>
        </w:rPr>
        <w:t>、</w:t>
      </w:r>
      <w:r w:rsidR="006F0923">
        <w:rPr>
          <w:rFonts w:ascii="仿宋_GB2312" w:eastAsia="仿宋_GB2312" w:hAnsi="宋体" w:hint="eastAsia"/>
          <w:sz w:val="28"/>
          <w:szCs w:val="28"/>
        </w:rPr>
        <w:t>分会秘书长、副</w:t>
      </w:r>
      <w:r>
        <w:rPr>
          <w:rFonts w:ascii="仿宋_GB2312" w:eastAsia="仿宋_GB2312" w:hAnsi="宋体" w:hint="eastAsia"/>
          <w:sz w:val="28"/>
          <w:szCs w:val="28"/>
        </w:rPr>
        <w:t>馆长郑兰</w:t>
      </w:r>
      <w:r w:rsidR="00DE7E09">
        <w:rPr>
          <w:rFonts w:ascii="仿宋_GB2312" w:eastAsia="仿宋_GB2312" w:hAnsi="宋体" w:hint="eastAsia"/>
          <w:sz w:val="28"/>
          <w:szCs w:val="28"/>
        </w:rPr>
        <w:t>及</w:t>
      </w:r>
      <w:r w:rsidR="006F0923">
        <w:rPr>
          <w:rFonts w:ascii="仿宋_GB2312" w:eastAsia="仿宋_GB2312" w:hAnsi="宋体" w:hint="eastAsia"/>
          <w:sz w:val="28"/>
          <w:szCs w:val="28"/>
        </w:rPr>
        <w:t>党委书记裴劲松</w:t>
      </w:r>
      <w:r w:rsidR="00DE7E09">
        <w:rPr>
          <w:rFonts w:ascii="仿宋_GB2312" w:eastAsia="仿宋_GB2312" w:hAnsi="宋体" w:hint="eastAsia"/>
          <w:sz w:val="28"/>
          <w:szCs w:val="28"/>
        </w:rPr>
        <w:t>等</w:t>
      </w:r>
      <w:r w:rsidR="006F0923">
        <w:rPr>
          <w:rFonts w:ascii="仿宋_GB2312" w:eastAsia="仿宋_GB2312" w:hAnsi="宋体" w:hint="eastAsia"/>
          <w:sz w:val="28"/>
          <w:szCs w:val="28"/>
        </w:rPr>
        <w:t>出席座谈会</w:t>
      </w:r>
      <w:r>
        <w:rPr>
          <w:rFonts w:ascii="仿宋_GB2312" w:eastAsia="仿宋_GB2312" w:hAnsi="宋体" w:hint="eastAsia"/>
          <w:sz w:val="28"/>
          <w:szCs w:val="28"/>
        </w:rPr>
        <w:t>。</w:t>
      </w:r>
      <w:r w:rsidR="00DE7E09">
        <w:rPr>
          <w:rFonts w:ascii="仿宋_GB2312" w:eastAsia="仿宋_GB2312" w:hAnsi="宋体" w:hint="eastAsia"/>
          <w:sz w:val="28"/>
          <w:szCs w:val="28"/>
        </w:rPr>
        <w:t>分会会长、</w:t>
      </w:r>
      <w:r>
        <w:rPr>
          <w:rFonts w:ascii="仿宋_GB2312" w:eastAsia="仿宋_GB2312" w:hAnsi="宋体" w:hint="eastAsia"/>
          <w:sz w:val="28"/>
          <w:szCs w:val="28"/>
        </w:rPr>
        <w:t>中央编译局魏海生</w:t>
      </w:r>
      <w:r w:rsidR="00DE7E09">
        <w:rPr>
          <w:rFonts w:ascii="仿宋_GB2312" w:eastAsia="仿宋_GB2312" w:hAnsi="宋体" w:hint="eastAsia"/>
          <w:sz w:val="28"/>
          <w:szCs w:val="28"/>
        </w:rPr>
        <w:t>副局长</w:t>
      </w:r>
      <w:r>
        <w:rPr>
          <w:rFonts w:ascii="仿宋_GB2312" w:eastAsia="仿宋_GB2312" w:hAnsi="宋体" w:hint="eastAsia"/>
          <w:sz w:val="28"/>
          <w:szCs w:val="28"/>
        </w:rPr>
        <w:t>也</w:t>
      </w:r>
      <w:r w:rsidR="006F0923">
        <w:rPr>
          <w:rFonts w:ascii="仿宋_GB2312" w:eastAsia="仿宋_GB2312" w:hAnsi="宋体" w:hint="eastAsia"/>
          <w:sz w:val="28"/>
          <w:szCs w:val="28"/>
        </w:rPr>
        <w:t>参加了此次</w:t>
      </w:r>
      <w:r>
        <w:rPr>
          <w:rFonts w:ascii="仿宋_GB2312" w:eastAsia="仿宋_GB2312" w:hAnsi="宋体" w:hint="eastAsia"/>
          <w:sz w:val="28"/>
          <w:szCs w:val="28"/>
        </w:rPr>
        <w:t>活动。</w:t>
      </w:r>
    </w:p>
    <w:p w:rsidR="00C63503" w:rsidRDefault="00C63503" w:rsidP="00E97FAF">
      <w:pPr>
        <w:spacing w:line="400" w:lineRule="exact"/>
        <w:ind w:firstLineChars="200" w:firstLine="560"/>
        <w:rPr>
          <w:rFonts w:ascii="仿宋_GB2312" w:eastAsia="仿宋_GB2312" w:hAnsi="宋体"/>
          <w:sz w:val="28"/>
          <w:szCs w:val="28"/>
        </w:rPr>
      </w:pPr>
    </w:p>
    <w:p w:rsidR="00C63503" w:rsidRDefault="00C63503" w:rsidP="00E97FAF">
      <w:pPr>
        <w:spacing w:line="400" w:lineRule="exact"/>
        <w:ind w:firstLineChars="200" w:firstLine="560"/>
        <w:rPr>
          <w:rFonts w:ascii="仿宋_GB2312" w:eastAsia="仿宋_GB2312" w:hAnsi="宋体"/>
          <w:sz w:val="28"/>
          <w:szCs w:val="28"/>
        </w:rPr>
      </w:pPr>
    </w:p>
    <w:p w:rsidR="00C63503" w:rsidRDefault="00C63503" w:rsidP="00E97FAF">
      <w:pPr>
        <w:spacing w:line="400" w:lineRule="exact"/>
        <w:ind w:firstLineChars="200" w:firstLine="560"/>
        <w:rPr>
          <w:rFonts w:ascii="仿宋_GB2312" w:eastAsia="仿宋_GB2312" w:hAnsi="宋体"/>
          <w:sz w:val="28"/>
          <w:szCs w:val="28"/>
        </w:rPr>
      </w:pPr>
      <w:r>
        <w:rPr>
          <w:rFonts w:ascii="仿宋_GB2312" w:eastAsia="仿宋_GB2312" w:hAnsi="宋体" w:hint="eastAsia"/>
          <w:noProof/>
          <w:sz w:val="28"/>
          <w:szCs w:val="28"/>
        </w:rPr>
        <w:lastRenderedPageBreak/>
        <w:drawing>
          <wp:anchor distT="0" distB="0" distL="114300" distR="114300" simplePos="0" relativeHeight="251658752" behindDoc="0" locked="0" layoutInCell="1" allowOverlap="1">
            <wp:simplePos x="0" y="0"/>
            <wp:positionH relativeFrom="column">
              <wp:posOffset>-19050</wp:posOffset>
            </wp:positionH>
            <wp:positionV relativeFrom="paragraph">
              <wp:posOffset>-9525</wp:posOffset>
            </wp:positionV>
            <wp:extent cx="8867775" cy="5915025"/>
            <wp:effectExtent l="19050" t="0" r="9525" b="0"/>
            <wp:wrapSquare wrapText="bothSides"/>
            <wp:docPr id="1" name="图片 0" descr="DSC_3447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447_副本.jpg"/>
                    <pic:cNvPicPr/>
                  </pic:nvPicPr>
                  <pic:blipFill>
                    <a:blip r:embed="rId8" cstate="print"/>
                    <a:stretch>
                      <a:fillRect/>
                    </a:stretch>
                  </pic:blipFill>
                  <pic:spPr>
                    <a:xfrm>
                      <a:off x="0" y="0"/>
                      <a:ext cx="8867775" cy="5915025"/>
                    </a:xfrm>
                    <a:prstGeom prst="rect">
                      <a:avLst/>
                    </a:prstGeom>
                  </pic:spPr>
                </pic:pic>
              </a:graphicData>
            </a:graphic>
          </wp:anchor>
        </w:drawing>
      </w:r>
    </w:p>
    <w:p w:rsidR="00E97FAF" w:rsidRDefault="00E97FAF" w:rsidP="00E97FAF">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魏</w:t>
      </w:r>
      <w:r w:rsidR="00DE7E09">
        <w:rPr>
          <w:rFonts w:ascii="仿宋_GB2312" w:eastAsia="仿宋_GB2312" w:hAnsi="宋体" w:hint="eastAsia"/>
          <w:sz w:val="28"/>
          <w:szCs w:val="28"/>
        </w:rPr>
        <w:t>会</w:t>
      </w:r>
      <w:r>
        <w:rPr>
          <w:rFonts w:ascii="仿宋_GB2312" w:eastAsia="仿宋_GB2312" w:hAnsi="宋体" w:hint="eastAsia"/>
          <w:sz w:val="28"/>
          <w:szCs w:val="28"/>
        </w:rPr>
        <w:t>长、辛馆长和我馆领导主要针对以下事宜进行了深入的讨论和研究：</w:t>
      </w:r>
    </w:p>
    <w:p w:rsidR="00E97FAF" w:rsidRDefault="00E97FAF" w:rsidP="00E97FAF">
      <w:pPr>
        <w:pStyle w:val="a8"/>
        <w:numPr>
          <w:ilvl w:val="0"/>
          <w:numId w:val="10"/>
        </w:numPr>
        <w:ind w:firstLineChars="0"/>
        <w:jc w:val="left"/>
        <w:rPr>
          <w:rFonts w:ascii="仿宋_GB2312" w:eastAsia="仿宋_GB2312" w:hAnsi="宋体"/>
          <w:sz w:val="28"/>
          <w:szCs w:val="28"/>
        </w:rPr>
      </w:pPr>
      <w:r w:rsidRPr="00E97FAF">
        <w:rPr>
          <w:rFonts w:ascii="仿宋_GB2312" w:eastAsia="仿宋_GB2312" w:hAnsi="宋体" w:hint="eastAsia"/>
          <w:sz w:val="28"/>
          <w:szCs w:val="28"/>
        </w:rPr>
        <w:t>满铁年会。理事同意将时间改到每年5月</w:t>
      </w:r>
      <w:r w:rsidR="00362E9D">
        <w:rPr>
          <w:rFonts w:ascii="仿宋_GB2312" w:eastAsia="仿宋_GB2312" w:hAnsi="宋体" w:hint="eastAsia"/>
          <w:sz w:val="28"/>
          <w:szCs w:val="28"/>
        </w:rPr>
        <w:t>-7月</w:t>
      </w:r>
      <w:r w:rsidRPr="00E97FAF">
        <w:rPr>
          <w:rFonts w:ascii="仿宋_GB2312" w:eastAsia="仿宋_GB2312" w:hAnsi="宋体" w:hint="eastAsia"/>
          <w:sz w:val="28"/>
          <w:szCs w:val="28"/>
        </w:rPr>
        <w:t>，会期3天。2014年年会地点再行商议。</w:t>
      </w:r>
    </w:p>
    <w:p w:rsidR="00E97FAF" w:rsidRDefault="00E97FAF" w:rsidP="00E97FAF">
      <w:pPr>
        <w:pStyle w:val="a8"/>
        <w:numPr>
          <w:ilvl w:val="0"/>
          <w:numId w:val="10"/>
        </w:numPr>
        <w:ind w:firstLineChars="0"/>
        <w:jc w:val="left"/>
        <w:rPr>
          <w:rFonts w:ascii="仿宋_GB2312" w:eastAsia="仿宋_GB2312" w:hAnsi="宋体"/>
          <w:sz w:val="28"/>
          <w:szCs w:val="28"/>
        </w:rPr>
      </w:pPr>
      <w:r>
        <w:rPr>
          <w:rFonts w:ascii="仿宋_GB2312" w:eastAsia="仿宋_GB2312" w:hAnsi="宋体" w:hint="eastAsia"/>
          <w:sz w:val="28"/>
          <w:szCs w:val="28"/>
        </w:rPr>
        <w:t>与CADAL合作具体细节有待进一步探讨。</w:t>
      </w:r>
    </w:p>
    <w:p w:rsidR="00E97FAF" w:rsidRDefault="00E97FAF" w:rsidP="00E97FAF">
      <w:pPr>
        <w:pStyle w:val="a8"/>
        <w:numPr>
          <w:ilvl w:val="0"/>
          <w:numId w:val="10"/>
        </w:numPr>
        <w:ind w:firstLineChars="0"/>
        <w:jc w:val="left"/>
        <w:rPr>
          <w:rFonts w:ascii="仿宋_GB2312" w:eastAsia="仿宋_GB2312" w:hAnsi="宋体"/>
          <w:sz w:val="28"/>
          <w:szCs w:val="28"/>
        </w:rPr>
      </w:pPr>
      <w:r>
        <w:rPr>
          <w:rFonts w:ascii="仿宋_GB2312" w:eastAsia="仿宋_GB2312" w:hAnsi="宋体" w:hint="eastAsia"/>
          <w:sz w:val="28"/>
          <w:szCs w:val="28"/>
        </w:rPr>
        <w:t>出版计划。分会工作人员</w:t>
      </w:r>
      <w:r w:rsidRPr="00E97FAF">
        <w:rPr>
          <w:rFonts w:ascii="仿宋_GB2312" w:eastAsia="仿宋_GB2312" w:hAnsi="宋体" w:hint="eastAsia"/>
          <w:sz w:val="28"/>
          <w:szCs w:val="28"/>
        </w:rPr>
        <w:t>整理出相关材料</w:t>
      </w:r>
      <w:r>
        <w:rPr>
          <w:rFonts w:ascii="仿宋_GB2312" w:eastAsia="仿宋_GB2312" w:hAnsi="宋体" w:hint="eastAsia"/>
          <w:sz w:val="28"/>
          <w:szCs w:val="28"/>
        </w:rPr>
        <w:t>后</w:t>
      </w:r>
      <w:r w:rsidRPr="00E97FAF">
        <w:rPr>
          <w:rFonts w:ascii="仿宋_GB2312" w:eastAsia="仿宋_GB2312" w:hAnsi="宋体" w:hint="eastAsia"/>
          <w:sz w:val="28"/>
          <w:szCs w:val="28"/>
        </w:rPr>
        <w:t>，请魏局</w:t>
      </w:r>
      <w:r w:rsidR="00362E9D">
        <w:rPr>
          <w:rFonts w:ascii="仿宋_GB2312" w:eastAsia="仿宋_GB2312" w:hAnsi="宋体" w:hint="eastAsia"/>
          <w:sz w:val="28"/>
          <w:szCs w:val="28"/>
        </w:rPr>
        <w:t>负责</w:t>
      </w:r>
      <w:r w:rsidRPr="00E97FAF">
        <w:rPr>
          <w:rFonts w:ascii="仿宋_GB2312" w:eastAsia="仿宋_GB2312" w:hAnsi="宋体" w:hint="eastAsia"/>
          <w:sz w:val="28"/>
          <w:szCs w:val="28"/>
        </w:rPr>
        <w:t>推进。</w:t>
      </w:r>
    </w:p>
    <w:p w:rsidR="00E97FAF" w:rsidRDefault="00E97FAF" w:rsidP="00E97FAF">
      <w:pPr>
        <w:pStyle w:val="a8"/>
        <w:numPr>
          <w:ilvl w:val="0"/>
          <w:numId w:val="10"/>
        </w:numPr>
        <w:ind w:firstLineChars="0"/>
        <w:jc w:val="left"/>
        <w:rPr>
          <w:rFonts w:ascii="仿宋_GB2312" w:eastAsia="仿宋_GB2312" w:hAnsi="宋体"/>
          <w:sz w:val="28"/>
          <w:szCs w:val="28"/>
        </w:rPr>
      </w:pPr>
      <w:r w:rsidRPr="00E97FAF">
        <w:rPr>
          <w:rFonts w:ascii="仿宋_GB2312" w:eastAsia="仿宋_GB2312" w:hAnsi="宋体" w:hint="eastAsia"/>
          <w:sz w:val="28"/>
          <w:szCs w:val="28"/>
        </w:rPr>
        <w:t>数据汉化</w:t>
      </w:r>
      <w:r>
        <w:rPr>
          <w:rFonts w:ascii="仿宋_GB2312" w:eastAsia="仿宋_GB2312" w:hAnsi="宋体" w:hint="eastAsia"/>
          <w:sz w:val="28"/>
          <w:szCs w:val="28"/>
        </w:rPr>
        <w:t>。</w:t>
      </w:r>
      <w:r w:rsidRPr="00E97FAF">
        <w:rPr>
          <w:rFonts w:ascii="仿宋_GB2312" w:eastAsia="仿宋_GB2312" w:hAnsi="宋体" w:hint="eastAsia"/>
          <w:sz w:val="28"/>
          <w:szCs w:val="28"/>
        </w:rPr>
        <w:t>秘书处</w:t>
      </w:r>
      <w:r>
        <w:rPr>
          <w:rFonts w:ascii="仿宋_GB2312" w:eastAsia="仿宋_GB2312" w:hAnsi="宋体" w:hint="eastAsia"/>
          <w:sz w:val="28"/>
          <w:szCs w:val="28"/>
        </w:rPr>
        <w:t>已</w:t>
      </w:r>
      <w:r w:rsidRPr="00E97FAF">
        <w:rPr>
          <w:rFonts w:ascii="仿宋_GB2312" w:eastAsia="仿宋_GB2312" w:hAnsi="宋体" w:hint="eastAsia"/>
          <w:sz w:val="28"/>
          <w:szCs w:val="28"/>
        </w:rPr>
        <w:t>聘用专家，</w:t>
      </w:r>
      <w:r w:rsidR="00362E9D">
        <w:rPr>
          <w:rFonts w:ascii="仿宋_GB2312" w:eastAsia="仿宋_GB2312" w:hAnsi="宋体" w:hint="eastAsia"/>
          <w:sz w:val="28"/>
          <w:szCs w:val="28"/>
        </w:rPr>
        <w:t>拟</w:t>
      </w:r>
      <w:r>
        <w:rPr>
          <w:rFonts w:ascii="仿宋_GB2312" w:eastAsia="仿宋_GB2312" w:hAnsi="宋体" w:hint="eastAsia"/>
          <w:sz w:val="28"/>
          <w:szCs w:val="28"/>
        </w:rPr>
        <w:t>邀请</w:t>
      </w:r>
      <w:r w:rsidRPr="00E97FAF">
        <w:rPr>
          <w:rFonts w:ascii="仿宋_GB2312" w:eastAsia="仿宋_GB2312" w:hAnsi="宋体" w:hint="eastAsia"/>
          <w:sz w:val="28"/>
          <w:szCs w:val="28"/>
        </w:rPr>
        <w:t>成员馆辅助配合，促成汉化工作。</w:t>
      </w:r>
    </w:p>
    <w:p w:rsidR="00E97FAF" w:rsidRPr="00E97FAF" w:rsidRDefault="005E19C6" w:rsidP="00E97FAF">
      <w:pPr>
        <w:pStyle w:val="a8"/>
        <w:numPr>
          <w:ilvl w:val="0"/>
          <w:numId w:val="10"/>
        </w:numPr>
        <w:ind w:firstLineChars="0"/>
        <w:jc w:val="left"/>
        <w:rPr>
          <w:rFonts w:ascii="仿宋_GB2312" w:eastAsia="仿宋_GB2312" w:hAnsi="宋体"/>
          <w:sz w:val="28"/>
          <w:szCs w:val="28"/>
        </w:rPr>
      </w:pPr>
      <w:r>
        <w:rPr>
          <w:rFonts w:ascii="仿宋_GB2312" w:eastAsia="仿宋_GB2312" w:hAnsi="宋体" w:hint="eastAsia"/>
          <w:sz w:val="28"/>
          <w:szCs w:val="28"/>
        </w:rPr>
        <w:t>满铁资料数字化进一步的开展和</w:t>
      </w:r>
      <w:r w:rsidR="00E97FAF" w:rsidRPr="00E97FAF">
        <w:rPr>
          <w:rFonts w:ascii="仿宋_GB2312" w:eastAsia="仿宋_GB2312" w:hAnsi="宋体" w:hint="eastAsia"/>
          <w:sz w:val="28"/>
          <w:szCs w:val="28"/>
        </w:rPr>
        <w:t>服务模式</w:t>
      </w:r>
      <w:r>
        <w:rPr>
          <w:rFonts w:ascii="仿宋_GB2312" w:eastAsia="仿宋_GB2312" w:hAnsi="宋体" w:hint="eastAsia"/>
          <w:sz w:val="28"/>
          <w:szCs w:val="28"/>
        </w:rPr>
        <w:t>的探索</w:t>
      </w:r>
      <w:r w:rsidR="00E97FAF" w:rsidRPr="00E97FAF">
        <w:rPr>
          <w:rFonts w:ascii="仿宋_GB2312" w:eastAsia="仿宋_GB2312" w:hAnsi="宋体" w:hint="eastAsia"/>
          <w:sz w:val="28"/>
          <w:szCs w:val="28"/>
        </w:rPr>
        <w:t>。</w:t>
      </w:r>
    </w:p>
    <w:p w:rsidR="00C53086" w:rsidRPr="0026718E" w:rsidRDefault="00FC7F94">
      <w:pPr>
        <w:pStyle w:val="a8"/>
        <w:numPr>
          <w:ilvl w:val="0"/>
          <w:numId w:val="10"/>
        </w:numPr>
        <w:ind w:firstLineChars="0"/>
        <w:jc w:val="left"/>
        <w:rPr>
          <w:rFonts w:ascii="仿宋_GB2312" w:eastAsia="仿宋_GB2312" w:hAnsi="宋体"/>
          <w:sz w:val="28"/>
          <w:szCs w:val="28"/>
        </w:rPr>
      </w:pPr>
      <w:r w:rsidRPr="00FC7F94">
        <w:rPr>
          <w:rFonts w:ascii="仿宋_GB2312" w:eastAsia="仿宋_GB2312" w:hAnsi="宋体" w:hint="eastAsia"/>
          <w:sz w:val="28"/>
          <w:szCs w:val="28"/>
        </w:rPr>
        <w:t>“铁路记忆”摄制组成立并开展第一次拍摄工</w:t>
      </w:r>
      <w:r w:rsidR="00E97FAF" w:rsidRPr="0026718E">
        <w:rPr>
          <w:rFonts w:ascii="仿宋_GB2312" w:eastAsia="仿宋_GB2312" w:hAnsi="宋体" w:hint="eastAsia"/>
          <w:sz w:val="28"/>
          <w:szCs w:val="28"/>
        </w:rPr>
        <w:t>作</w:t>
      </w:r>
      <w:r w:rsidR="0026718E">
        <w:rPr>
          <w:rFonts w:ascii="仿宋_GB2312" w:eastAsia="仿宋_GB2312" w:hAnsi="宋体" w:hint="eastAsia"/>
          <w:sz w:val="28"/>
          <w:szCs w:val="28"/>
        </w:rPr>
        <w:t>。</w:t>
      </w:r>
    </w:p>
    <w:p w:rsidR="00C53086" w:rsidRDefault="00FC7F94" w:rsidP="0026718E">
      <w:pPr>
        <w:spacing w:line="400" w:lineRule="exact"/>
        <w:ind w:firstLineChars="200" w:firstLine="640"/>
        <w:rPr>
          <w:rFonts w:ascii="仿宋_GB2312" w:eastAsia="仿宋_GB2312" w:hAnsi="宋体"/>
          <w:sz w:val="28"/>
          <w:szCs w:val="28"/>
        </w:rPr>
      </w:pPr>
      <w:r w:rsidRPr="00FC7F94">
        <w:rPr>
          <w:rFonts w:ascii="仿宋_GB2312" w:eastAsia="仿宋_GB2312" w:hAnsi="宋体" w:hint="eastAsia"/>
          <w:sz w:val="32"/>
          <w:szCs w:val="32"/>
        </w:rPr>
        <w:t>在</w:t>
      </w:r>
      <w:r w:rsidRPr="00FC7F94">
        <w:rPr>
          <w:rFonts w:ascii="仿宋_GB2312" w:eastAsia="仿宋_GB2312" w:hAnsi="宋体"/>
          <w:sz w:val="32"/>
          <w:szCs w:val="32"/>
        </w:rPr>
        <w:t>10月9日</w:t>
      </w:r>
      <w:r w:rsidR="00362E9D">
        <w:rPr>
          <w:rFonts w:ascii="仿宋_GB2312" w:eastAsia="仿宋_GB2312" w:hAnsi="宋体" w:hint="eastAsia"/>
          <w:sz w:val="28"/>
          <w:szCs w:val="28"/>
        </w:rPr>
        <w:t>由郑兰副馆长牵头</w:t>
      </w:r>
      <w:r w:rsidR="00E97FAF">
        <w:rPr>
          <w:rFonts w:ascii="仿宋_GB2312" w:eastAsia="仿宋_GB2312" w:hAnsi="宋体" w:hint="eastAsia"/>
          <w:sz w:val="28"/>
          <w:szCs w:val="28"/>
        </w:rPr>
        <w:t>成立“铁路记忆”摄制组，并</w:t>
      </w:r>
      <w:r w:rsidR="00362E9D">
        <w:rPr>
          <w:rFonts w:ascii="仿宋_GB2312" w:eastAsia="仿宋_GB2312" w:hAnsi="宋体" w:hint="eastAsia"/>
          <w:sz w:val="28"/>
          <w:szCs w:val="28"/>
        </w:rPr>
        <w:t>已开始“铁路人物”的尝试性</w:t>
      </w:r>
      <w:r w:rsidR="00E97FAF">
        <w:rPr>
          <w:rFonts w:ascii="仿宋_GB2312" w:eastAsia="仿宋_GB2312" w:hAnsi="宋体" w:hint="eastAsia"/>
          <w:sz w:val="28"/>
          <w:szCs w:val="28"/>
        </w:rPr>
        <w:t>拍摄工作。</w:t>
      </w:r>
      <w:r w:rsidR="00ED1067">
        <w:rPr>
          <w:rFonts w:ascii="仿宋_GB2312" w:eastAsia="仿宋_GB2312" w:hAnsi="宋体" w:hint="eastAsia"/>
          <w:sz w:val="28"/>
          <w:szCs w:val="28"/>
        </w:rPr>
        <w:t>满铁</w:t>
      </w:r>
      <w:r w:rsidR="00362E9D">
        <w:rPr>
          <w:rFonts w:ascii="仿宋_GB2312" w:eastAsia="仿宋_GB2312" w:hAnsi="宋体" w:hint="eastAsia"/>
          <w:sz w:val="28"/>
          <w:szCs w:val="28"/>
        </w:rPr>
        <w:t>人物的拍摄正计划中</w:t>
      </w:r>
      <w:r w:rsidR="00ED1067">
        <w:rPr>
          <w:rFonts w:ascii="仿宋_GB2312" w:eastAsia="仿宋_GB2312" w:hAnsi="宋体" w:hint="eastAsia"/>
          <w:sz w:val="28"/>
          <w:szCs w:val="28"/>
        </w:rPr>
        <w:t>。</w:t>
      </w:r>
      <w:r w:rsidR="00362E9D">
        <w:rPr>
          <w:rFonts w:ascii="仿宋_GB2312" w:eastAsia="仿宋_GB2312" w:hAnsi="宋体" w:hint="eastAsia"/>
          <w:sz w:val="28"/>
          <w:szCs w:val="28"/>
        </w:rPr>
        <w:t>请</w:t>
      </w:r>
      <w:r w:rsidR="00D47C40">
        <w:rPr>
          <w:rFonts w:ascii="仿宋_GB2312" w:eastAsia="仿宋_GB2312" w:hAnsi="宋体" w:hint="eastAsia"/>
          <w:sz w:val="28"/>
          <w:szCs w:val="28"/>
        </w:rPr>
        <w:t>各会员单位积极踊跃提供信息</w:t>
      </w:r>
      <w:r w:rsidR="00362E9D">
        <w:rPr>
          <w:rFonts w:ascii="仿宋_GB2312" w:eastAsia="仿宋_GB2312" w:hAnsi="宋体" w:hint="eastAsia"/>
          <w:sz w:val="28"/>
          <w:szCs w:val="28"/>
        </w:rPr>
        <w:t>或有意向参与的单位可与分会联系</w:t>
      </w:r>
      <w:r w:rsidR="00D47C40">
        <w:rPr>
          <w:rFonts w:ascii="仿宋_GB2312" w:eastAsia="仿宋_GB2312" w:hAnsi="宋体" w:hint="eastAsia"/>
          <w:sz w:val="28"/>
          <w:szCs w:val="28"/>
        </w:rPr>
        <w:t>！</w:t>
      </w:r>
    </w:p>
    <w:p w:rsidR="00BE7F56" w:rsidRDefault="001A7B2C" w:rsidP="00E97FAF">
      <w:pPr>
        <w:pStyle w:val="1"/>
        <w:rPr>
          <w:sz w:val="32"/>
          <w:szCs w:val="32"/>
        </w:rPr>
      </w:pPr>
      <w:r>
        <w:rPr>
          <w:rFonts w:hint="eastAsia"/>
          <w:sz w:val="32"/>
          <w:szCs w:val="32"/>
        </w:rPr>
        <w:t>满铁元数据日译汉工作持续进行</w:t>
      </w:r>
    </w:p>
    <w:p w:rsidR="00E97FAF" w:rsidRPr="00E97FAF" w:rsidRDefault="00F41019" w:rsidP="005A6347">
      <w:pPr>
        <w:spacing w:line="400" w:lineRule="exact"/>
        <w:ind w:firstLine="555"/>
        <w:rPr>
          <w:rFonts w:ascii="仿宋_GB2312" w:eastAsia="仿宋_GB2312" w:hAnsi="宋体"/>
          <w:sz w:val="28"/>
          <w:szCs w:val="28"/>
        </w:rPr>
      </w:pPr>
      <w:r>
        <w:rPr>
          <w:rFonts w:ascii="仿宋_GB2312" w:eastAsia="仿宋_GB2312" w:hAnsi="宋体" w:hint="eastAsia"/>
          <w:sz w:val="28"/>
          <w:szCs w:val="28"/>
        </w:rPr>
        <w:t>首批满铁元数据翻译工作由郑兰副馆长牵头，国图日文专家王启元老师为主，郑春妍辅助</w:t>
      </w:r>
      <w:r w:rsidR="005A6347">
        <w:rPr>
          <w:rFonts w:ascii="仿宋_GB2312" w:eastAsia="仿宋_GB2312" w:hAnsi="宋体" w:hint="eastAsia"/>
          <w:sz w:val="28"/>
          <w:szCs w:val="28"/>
        </w:rPr>
        <w:t>进行。王老师和郑</w:t>
      </w:r>
      <w:r>
        <w:rPr>
          <w:rFonts w:ascii="仿宋_GB2312" w:eastAsia="仿宋_GB2312" w:hAnsi="宋体" w:hint="eastAsia"/>
          <w:sz w:val="28"/>
          <w:szCs w:val="28"/>
        </w:rPr>
        <w:t>老师在翻译过程中不断摸索总结，现已基本完成翻译规范初稿。在翻译</w:t>
      </w:r>
      <w:r w:rsidR="005A6347">
        <w:rPr>
          <w:rFonts w:ascii="仿宋_GB2312" w:eastAsia="仿宋_GB2312" w:hAnsi="宋体" w:hint="eastAsia"/>
          <w:sz w:val="28"/>
          <w:szCs w:val="28"/>
        </w:rPr>
        <w:t>时发现元数据中的诸多错误，一并记录在案。</w:t>
      </w:r>
      <w:r w:rsidR="00362E9D">
        <w:rPr>
          <w:rFonts w:ascii="仿宋_GB2312" w:eastAsia="仿宋_GB2312" w:hAnsi="宋体" w:hint="eastAsia"/>
          <w:sz w:val="28"/>
          <w:szCs w:val="28"/>
        </w:rPr>
        <w:t>下一步将汇总研究。</w:t>
      </w:r>
    </w:p>
    <w:p w:rsidR="00FA63D4" w:rsidRPr="00290DD4" w:rsidRDefault="00FA63D4" w:rsidP="00FA63D4">
      <w:pPr>
        <w:pStyle w:val="1"/>
        <w:rPr>
          <w:sz w:val="32"/>
          <w:szCs w:val="32"/>
        </w:rPr>
      </w:pPr>
      <w:bookmarkStart w:id="2" w:name="_Toc356826866"/>
      <w:r w:rsidRPr="00290DD4">
        <w:rPr>
          <w:rFonts w:hint="eastAsia"/>
          <w:sz w:val="32"/>
          <w:szCs w:val="32"/>
        </w:rPr>
        <w:lastRenderedPageBreak/>
        <w:t>满铁分会大事记</w:t>
      </w:r>
      <w:bookmarkEnd w:id="2"/>
    </w:p>
    <w:p w:rsidR="0026718E" w:rsidRPr="0026718E" w:rsidRDefault="0026718E" w:rsidP="0026718E">
      <w:pPr>
        <w:spacing w:line="4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2013年6月，分会顾问沈友益先生向分会提供《</w:t>
      </w:r>
      <w:r w:rsidRPr="0026718E">
        <w:rPr>
          <w:rFonts w:ascii="仿宋_GB2312" w:eastAsia="仿宋_GB2312" w:hAnsiTheme="minorEastAsia"/>
          <w:sz w:val="28"/>
          <w:szCs w:val="28"/>
        </w:rPr>
        <w:t>关于日本侵华期间遗存的情报资料的整理研究工作的报告</w:t>
      </w:r>
      <w:r>
        <w:rPr>
          <w:rFonts w:ascii="仿宋_GB2312" w:eastAsia="仿宋_GB2312" w:hAnsiTheme="minorEastAsia" w:hint="eastAsia"/>
          <w:sz w:val="28"/>
          <w:szCs w:val="28"/>
        </w:rPr>
        <w:t>》。</w:t>
      </w:r>
    </w:p>
    <w:p w:rsidR="00FA63D4" w:rsidRDefault="00FA63D4" w:rsidP="00FA63D4">
      <w:pPr>
        <w:spacing w:line="400" w:lineRule="exact"/>
        <w:ind w:firstLineChars="200" w:firstLine="560"/>
        <w:rPr>
          <w:rFonts w:ascii="仿宋_GB2312" w:eastAsia="仿宋_GB2312" w:hAnsiTheme="minorEastAsia"/>
          <w:sz w:val="28"/>
          <w:szCs w:val="28"/>
        </w:rPr>
      </w:pPr>
      <w:r w:rsidRPr="00BC0624">
        <w:rPr>
          <w:rFonts w:ascii="仿宋_GB2312" w:eastAsia="仿宋_GB2312" w:hAnsiTheme="minorEastAsia" w:hint="eastAsia"/>
          <w:sz w:val="28"/>
          <w:szCs w:val="28"/>
        </w:rPr>
        <w:t>2013年</w:t>
      </w:r>
      <w:r w:rsidR="00ED1067">
        <w:rPr>
          <w:rFonts w:ascii="仿宋_GB2312" w:eastAsia="仿宋_GB2312" w:hAnsiTheme="minorEastAsia" w:hint="eastAsia"/>
          <w:sz w:val="28"/>
          <w:szCs w:val="28"/>
        </w:rPr>
        <w:t>7</w:t>
      </w:r>
      <w:r>
        <w:rPr>
          <w:rFonts w:ascii="仿宋_GB2312" w:eastAsia="仿宋_GB2312" w:hAnsiTheme="minorEastAsia" w:hint="eastAsia"/>
          <w:sz w:val="28"/>
          <w:szCs w:val="28"/>
        </w:rPr>
        <w:t>月</w:t>
      </w:r>
      <w:r w:rsidR="00ED1067">
        <w:rPr>
          <w:rFonts w:ascii="仿宋_GB2312" w:eastAsia="仿宋_GB2312" w:hAnsiTheme="minorEastAsia" w:hint="eastAsia"/>
          <w:sz w:val="28"/>
          <w:szCs w:val="28"/>
        </w:rPr>
        <w:t>17</w:t>
      </w:r>
      <w:r>
        <w:rPr>
          <w:rFonts w:ascii="仿宋_GB2312" w:eastAsia="仿宋_GB2312" w:hAnsiTheme="minorEastAsia" w:hint="eastAsia"/>
          <w:sz w:val="28"/>
          <w:szCs w:val="28"/>
        </w:rPr>
        <w:t>日，秘书处召开</w:t>
      </w:r>
      <w:r w:rsidR="00BE7F56">
        <w:rPr>
          <w:rFonts w:ascii="仿宋_GB2312" w:eastAsia="仿宋_GB2312" w:hAnsiTheme="minorEastAsia" w:hint="eastAsia"/>
          <w:sz w:val="28"/>
          <w:szCs w:val="28"/>
        </w:rPr>
        <w:t>第</w:t>
      </w:r>
      <w:r w:rsidR="00ED1067">
        <w:rPr>
          <w:rFonts w:ascii="仿宋_GB2312" w:eastAsia="仿宋_GB2312" w:hAnsiTheme="minorEastAsia" w:hint="eastAsia"/>
          <w:sz w:val="28"/>
          <w:szCs w:val="28"/>
        </w:rPr>
        <w:t>五</w:t>
      </w:r>
      <w:r>
        <w:rPr>
          <w:rFonts w:ascii="仿宋_GB2312" w:eastAsia="仿宋_GB2312" w:hAnsiTheme="minorEastAsia" w:hint="eastAsia"/>
          <w:sz w:val="28"/>
          <w:szCs w:val="28"/>
        </w:rPr>
        <w:t>次工作会议讨论并部署有关工作；</w:t>
      </w:r>
    </w:p>
    <w:p w:rsidR="00ED1067" w:rsidRDefault="00ED1067" w:rsidP="00ED1067">
      <w:pPr>
        <w:spacing w:line="400" w:lineRule="exact"/>
        <w:ind w:firstLineChars="200" w:firstLine="560"/>
        <w:rPr>
          <w:rFonts w:ascii="仿宋_GB2312" w:eastAsia="仿宋_GB2312" w:hAnsiTheme="minorEastAsia"/>
          <w:sz w:val="28"/>
          <w:szCs w:val="28"/>
        </w:rPr>
      </w:pPr>
      <w:r w:rsidRPr="00BC0624">
        <w:rPr>
          <w:rFonts w:ascii="仿宋_GB2312" w:eastAsia="仿宋_GB2312" w:hAnsiTheme="minorEastAsia" w:hint="eastAsia"/>
          <w:sz w:val="28"/>
          <w:szCs w:val="28"/>
        </w:rPr>
        <w:t>2013年</w:t>
      </w:r>
      <w:r>
        <w:rPr>
          <w:rFonts w:ascii="仿宋_GB2312" w:eastAsia="仿宋_GB2312" w:hAnsiTheme="minorEastAsia" w:hint="eastAsia"/>
          <w:sz w:val="28"/>
          <w:szCs w:val="28"/>
        </w:rPr>
        <w:t>10月9日，秘书处召开第六次工作会议讨论并部署有关工作；</w:t>
      </w:r>
    </w:p>
    <w:p w:rsidR="00ED1067" w:rsidRDefault="00ED1067" w:rsidP="00ED1067">
      <w:pPr>
        <w:spacing w:line="400" w:lineRule="exact"/>
        <w:ind w:firstLineChars="200" w:firstLine="560"/>
        <w:rPr>
          <w:rFonts w:ascii="仿宋_GB2312" w:eastAsia="仿宋_GB2312" w:hAnsiTheme="minorEastAsia"/>
          <w:sz w:val="28"/>
          <w:szCs w:val="28"/>
        </w:rPr>
      </w:pPr>
      <w:r w:rsidRPr="00BC0624">
        <w:rPr>
          <w:rFonts w:ascii="仿宋_GB2312" w:eastAsia="仿宋_GB2312" w:hAnsiTheme="minorEastAsia" w:hint="eastAsia"/>
          <w:sz w:val="28"/>
          <w:szCs w:val="28"/>
        </w:rPr>
        <w:t>2013年</w:t>
      </w:r>
      <w:r>
        <w:rPr>
          <w:rFonts w:ascii="仿宋_GB2312" w:eastAsia="仿宋_GB2312" w:hAnsiTheme="minorEastAsia" w:hint="eastAsia"/>
          <w:sz w:val="28"/>
          <w:szCs w:val="28"/>
        </w:rPr>
        <w:t>10月9日，召开“铁路记忆”第一次工作会议讨论并部署有关工作；</w:t>
      </w:r>
    </w:p>
    <w:p w:rsidR="00ED1067" w:rsidRDefault="00ED1067" w:rsidP="00ED1067">
      <w:pPr>
        <w:spacing w:line="4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2013年10月15日，大连图书馆辛欣馆长来访；</w:t>
      </w:r>
    </w:p>
    <w:p w:rsidR="00ED1067" w:rsidRDefault="00ED1067" w:rsidP="00ED1067">
      <w:pPr>
        <w:spacing w:line="4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2013年10月16日，办理完成满铁分会年检工作。</w:t>
      </w:r>
    </w:p>
    <w:p w:rsidR="00ED1067" w:rsidRPr="00ED1067" w:rsidRDefault="00ED1067" w:rsidP="00ED1067">
      <w:pPr>
        <w:spacing w:line="400" w:lineRule="exact"/>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2013年10月30日，召开“铁路记忆”第二次工作会议讨论并部署有关工作；</w:t>
      </w:r>
    </w:p>
    <w:sectPr w:rsidR="00ED1067" w:rsidRPr="00ED1067" w:rsidSect="0017371B">
      <w:headerReference w:type="default" r:id="rId9"/>
      <w:footerReference w:type="default" r:id="rId10"/>
      <w:footerReference w:type="first" r:id="rId11"/>
      <w:pgSz w:w="16838" w:h="11906" w:orient="landscape"/>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370" w:rsidRDefault="00A34370" w:rsidP="005A4B33">
      <w:r>
        <w:separator/>
      </w:r>
    </w:p>
  </w:endnote>
  <w:endnote w:type="continuationSeparator" w:id="1">
    <w:p w:rsidR="00A34370" w:rsidRDefault="00A34370" w:rsidP="005A4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B3" w:rsidRDefault="00377552">
    <w:pPr>
      <w:pStyle w:val="a7"/>
      <w:jc w:val="center"/>
    </w:pPr>
    <w:fldSimple w:instr=" PAGE   \* MERGEFORMAT ">
      <w:r w:rsidR="007D1CB6" w:rsidRPr="007D1CB6">
        <w:rPr>
          <w:noProof/>
          <w:lang w:val="zh-CN"/>
        </w:rPr>
        <w:t>6</w:t>
      </w:r>
    </w:fldSimple>
  </w:p>
  <w:p w:rsidR="00E15DB3" w:rsidRDefault="00E15DB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74" w:rsidRDefault="00377552">
    <w:pPr>
      <w:pStyle w:val="a7"/>
      <w:jc w:val="center"/>
    </w:pPr>
    <w:fldSimple w:instr=" PAGE   \* MERGEFORMAT ">
      <w:r w:rsidR="00DE7E09" w:rsidRPr="00DE7E09">
        <w:rPr>
          <w:noProof/>
          <w:lang w:val="zh-CN"/>
        </w:rPr>
        <w:t>1</w:t>
      </w:r>
    </w:fldSimple>
  </w:p>
  <w:p w:rsidR="005B2674" w:rsidRDefault="005B26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370" w:rsidRDefault="00A34370" w:rsidP="005A4B33">
      <w:r>
        <w:separator/>
      </w:r>
    </w:p>
  </w:footnote>
  <w:footnote w:type="continuationSeparator" w:id="1">
    <w:p w:rsidR="00A34370" w:rsidRDefault="00A34370" w:rsidP="005A4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91" w:rsidRDefault="00B47791" w:rsidP="007F621C">
    <w:pPr>
      <w:pStyle w:val="a6"/>
      <w:tabs>
        <w:tab w:val="clear"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D20"/>
    <w:multiLevelType w:val="hybridMultilevel"/>
    <w:tmpl w:val="DB9A281A"/>
    <w:lvl w:ilvl="0" w:tplc="DA26698C">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911CD0"/>
    <w:multiLevelType w:val="hybridMultilevel"/>
    <w:tmpl w:val="7F4E337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1F72889"/>
    <w:multiLevelType w:val="hybridMultilevel"/>
    <w:tmpl w:val="A4EA4AB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5CE0E81"/>
    <w:multiLevelType w:val="hybridMultilevel"/>
    <w:tmpl w:val="3FF62B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D33812"/>
    <w:multiLevelType w:val="hybridMultilevel"/>
    <w:tmpl w:val="6200F088"/>
    <w:lvl w:ilvl="0" w:tplc="EF2C0C12">
      <w:start w:val="1"/>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6A31BA"/>
    <w:multiLevelType w:val="hybridMultilevel"/>
    <w:tmpl w:val="F9C6EAE2"/>
    <w:lvl w:ilvl="0" w:tplc="AB9893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56B0F5E"/>
    <w:multiLevelType w:val="hybridMultilevel"/>
    <w:tmpl w:val="BA9A1FA0"/>
    <w:lvl w:ilvl="0" w:tplc="7D84D236">
      <w:start w:val="1"/>
      <w:numFmt w:val="japaneseCounting"/>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C455CBD"/>
    <w:multiLevelType w:val="hybridMultilevel"/>
    <w:tmpl w:val="1638BA0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E062A02"/>
    <w:multiLevelType w:val="hybridMultilevel"/>
    <w:tmpl w:val="2578B50A"/>
    <w:lvl w:ilvl="0" w:tplc="13A4F88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17B56E7"/>
    <w:multiLevelType w:val="hybridMultilevel"/>
    <w:tmpl w:val="535E9660"/>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5C031DC5"/>
    <w:multiLevelType w:val="hybridMultilevel"/>
    <w:tmpl w:val="8BAE21AA"/>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9"/>
  </w:num>
  <w:num w:numId="4">
    <w:abstractNumId w:val="10"/>
  </w:num>
  <w:num w:numId="5">
    <w:abstractNumId w:val="1"/>
  </w:num>
  <w:num w:numId="6">
    <w:abstractNumId w:val="0"/>
  </w:num>
  <w:num w:numId="7">
    <w:abstractNumId w:val="5"/>
  </w:num>
  <w:num w:numId="8">
    <w:abstractNumId w:val="2"/>
  </w:num>
  <w:num w:numId="9">
    <w:abstractNumId w:val="3"/>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497"/>
    <w:rsid w:val="00004C8F"/>
    <w:rsid w:val="00015B95"/>
    <w:rsid w:val="00042C24"/>
    <w:rsid w:val="00044556"/>
    <w:rsid w:val="00046B60"/>
    <w:rsid w:val="00062B25"/>
    <w:rsid w:val="00064F6C"/>
    <w:rsid w:val="0007349C"/>
    <w:rsid w:val="000839D1"/>
    <w:rsid w:val="00094410"/>
    <w:rsid w:val="000A1EA8"/>
    <w:rsid w:val="000A2F36"/>
    <w:rsid w:val="000C4C17"/>
    <w:rsid w:val="000C6F3A"/>
    <w:rsid w:val="000E1DF7"/>
    <w:rsid w:val="000F58FC"/>
    <w:rsid w:val="0010774F"/>
    <w:rsid w:val="00115E19"/>
    <w:rsid w:val="0011709D"/>
    <w:rsid w:val="001274B8"/>
    <w:rsid w:val="00131792"/>
    <w:rsid w:val="00145869"/>
    <w:rsid w:val="001704A2"/>
    <w:rsid w:val="0017371B"/>
    <w:rsid w:val="00184DC6"/>
    <w:rsid w:val="00195DC0"/>
    <w:rsid w:val="001A7B2C"/>
    <w:rsid w:val="001C2880"/>
    <w:rsid w:val="001C51CE"/>
    <w:rsid w:val="001F2A26"/>
    <w:rsid w:val="001F6923"/>
    <w:rsid w:val="00201EC1"/>
    <w:rsid w:val="002023A9"/>
    <w:rsid w:val="00221C58"/>
    <w:rsid w:val="0022435B"/>
    <w:rsid w:val="00253E1B"/>
    <w:rsid w:val="0026718E"/>
    <w:rsid w:val="00276D99"/>
    <w:rsid w:val="0028211B"/>
    <w:rsid w:val="00290DD4"/>
    <w:rsid w:val="002937F2"/>
    <w:rsid w:val="002A2AC0"/>
    <w:rsid w:val="002A4468"/>
    <w:rsid w:val="002C0895"/>
    <w:rsid w:val="002C301F"/>
    <w:rsid w:val="002E4326"/>
    <w:rsid w:val="002F2BFE"/>
    <w:rsid w:val="00303452"/>
    <w:rsid w:val="00327E49"/>
    <w:rsid w:val="00330E99"/>
    <w:rsid w:val="00333579"/>
    <w:rsid w:val="00362E9D"/>
    <w:rsid w:val="00363F3E"/>
    <w:rsid w:val="00377552"/>
    <w:rsid w:val="00380604"/>
    <w:rsid w:val="00387572"/>
    <w:rsid w:val="003918AC"/>
    <w:rsid w:val="003A5AC1"/>
    <w:rsid w:val="003E7797"/>
    <w:rsid w:val="00406E78"/>
    <w:rsid w:val="00421AC3"/>
    <w:rsid w:val="004230AC"/>
    <w:rsid w:val="00427BD0"/>
    <w:rsid w:val="00433616"/>
    <w:rsid w:val="00445920"/>
    <w:rsid w:val="00447A71"/>
    <w:rsid w:val="00450CE8"/>
    <w:rsid w:val="00461B94"/>
    <w:rsid w:val="004D1335"/>
    <w:rsid w:val="004D244D"/>
    <w:rsid w:val="004E4F1E"/>
    <w:rsid w:val="004F12B5"/>
    <w:rsid w:val="004F56A3"/>
    <w:rsid w:val="00503A88"/>
    <w:rsid w:val="0050630F"/>
    <w:rsid w:val="005111DB"/>
    <w:rsid w:val="00514A20"/>
    <w:rsid w:val="00517263"/>
    <w:rsid w:val="0052144C"/>
    <w:rsid w:val="00565F0D"/>
    <w:rsid w:val="00592730"/>
    <w:rsid w:val="005A34D6"/>
    <w:rsid w:val="005A4B33"/>
    <w:rsid w:val="005A6347"/>
    <w:rsid w:val="005B2674"/>
    <w:rsid w:val="005B69B5"/>
    <w:rsid w:val="005D10FD"/>
    <w:rsid w:val="005E19C6"/>
    <w:rsid w:val="005E5497"/>
    <w:rsid w:val="00615A37"/>
    <w:rsid w:val="00642A64"/>
    <w:rsid w:val="00643061"/>
    <w:rsid w:val="0065720D"/>
    <w:rsid w:val="00660D70"/>
    <w:rsid w:val="00662D09"/>
    <w:rsid w:val="00663A6D"/>
    <w:rsid w:val="00670A0B"/>
    <w:rsid w:val="006C05DB"/>
    <w:rsid w:val="006D7B90"/>
    <w:rsid w:val="006F04D5"/>
    <w:rsid w:val="006F0923"/>
    <w:rsid w:val="007123AD"/>
    <w:rsid w:val="00724743"/>
    <w:rsid w:val="00733D65"/>
    <w:rsid w:val="00734692"/>
    <w:rsid w:val="00753592"/>
    <w:rsid w:val="00764D27"/>
    <w:rsid w:val="0076512E"/>
    <w:rsid w:val="007869E8"/>
    <w:rsid w:val="007B187D"/>
    <w:rsid w:val="007B71CC"/>
    <w:rsid w:val="007D1CB6"/>
    <w:rsid w:val="007F621C"/>
    <w:rsid w:val="008039D4"/>
    <w:rsid w:val="00807E51"/>
    <w:rsid w:val="00811E7C"/>
    <w:rsid w:val="00827C91"/>
    <w:rsid w:val="00861D71"/>
    <w:rsid w:val="008C215A"/>
    <w:rsid w:val="008C404A"/>
    <w:rsid w:val="008E57CE"/>
    <w:rsid w:val="008F2BB3"/>
    <w:rsid w:val="009021B0"/>
    <w:rsid w:val="009748E4"/>
    <w:rsid w:val="00985064"/>
    <w:rsid w:val="00986C47"/>
    <w:rsid w:val="009A5942"/>
    <w:rsid w:val="009C4A43"/>
    <w:rsid w:val="00A25304"/>
    <w:rsid w:val="00A32F73"/>
    <w:rsid w:val="00A34370"/>
    <w:rsid w:val="00A47FE7"/>
    <w:rsid w:val="00A5045A"/>
    <w:rsid w:val="00A51A7E"/>
    <w:rsid w:val="00A5696A"/>
    <w:rsid w:val="00A84642"/>
    <w:rsid w:val="00A864BD"/>
    <w:rsid w:val="00AC1A42"/>
    <w:rsid w:val="00AD7BC6"/>
    <w:rsid w:val="00AE014D"/>
    <w:rsid w:val="00B16D92"/>
    <w:rsid w:val="00B35CF9"/>
    <w:rsid w:val="00B46EDC"/>
    <w:rsid w:val="00B47791"/>
    <w:rsid w:val="00B47DAA"/>
    <w:rsid w:val="00B6485E"/>
    <w:rsid w:val="00BB31C0"/>
    <w:rsid w:val="00BC0624"/>
    <w:rsid w:val="00BE7F56"/>
    <w:rsid w:val="00BF49D8"/>
    <w:rsid w:val="00C33413"/>
    <w:rsid w:val="00C35DE4"/>
    <w:rsid w:val="00C53086"/>
    <w:rsid w:val="00C63503"/>
    <w:rsid w:val="00C750FB"/>
    <w:rsid w:val="00CB41CC"/>
    <w:rsid w:val="00CC67F7"/>
    <w:rsid w:val="00CD4925"/>
    <w:rsid w:val="00CD7E50"/>
    <w:rsid w:val="00CE1C81"/>
    <w:rsid w:val="00D47C40"/>
    <w:rsid w:val="00D53A0F"/>
    <w:rsid w:val="00D84067"/>
    <w:rsid w:val="00D90337"/>
    <w:rsid w:val="00D94D8D"/>
    <w:rsid w:val="00DA006E"/>
    <w:rsid w:val="00DA7B03"/>
    <w:rsid w:val="00DB53A0"/>
    <w:rsid w:val="00DD4BC2"/>
    <w:rsid w:val="00DE7E09"/>
    <w:rsid w:val="00DF3DC6"/>
    <w:rsid w:val="00E15DB3"/>
    <w:rsid w:val="00E40025"/>
    <w:rsid w:val="00E45890"/>
    <w:rsid w:val="00E50942"/>
    <w:rsid w:val="00E53653"/>
    <w:rsid w:val="00E72C27"/>
    <w:rsid w:val="00E803E4"/>
    <w:rsid w:val="00E90C67"/>
    <w:rsid w:val="00E957CC"/>
    <w:rsid w:val="00E97FAF"/>
    <w:rsid w:val="00EB6DFA"/>
    <w:rsid w:val="00EC3D26"/>
    <w:rsid w:val="00ED1067"/>
    <w:rsid w:val="00EE2597"/>
    <w:rsid w:val="00EE33A6"/>
    <w:rsid w:val="00EE7C00"/>
    <w:rsid w:val="00F10A19"/>
    <w:rsid w:val="00F2399B"/>
    <w:rsid w:val="00F37441"/>
    <w:rsid w:val="00F41019"/>
    <w:rsid w:val="00F63222"/>
    <w:rsid w:val="00F715F7"/>
    <w:rsid w:val="00FA63D4"/>
    <w:rsid w:val="00FC4369"/>
    <w:rsid w:val="00FC6054"/>
    <w:rsid w:val="00FC7F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5497"/>
    <w:pPr>
      <w:widowControl w:val="0"/>
      <w:jc w:val="both"/>
    </w:pPr>
    <w:rPr>
      <w:kern w:val="2"/>
      <w:sz w:val="21"/>
      <w:szCs w:val="24"/>
    </w:rPr>
  </w:style>
  <w:style w:type="paragraph" w:styleId="1">
    <w:name w:val="heading 1"/>
    <w:basedOn w:val="a"/>
    <w:next w:val="a"/>
    <w:link w:val="1Char"/>
    <w:uiPriority w:val="9"/>
    <w:qFormat/>
    <w:rsid w:val="0013179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6512E"/>
    <w:pPr>
      <w:spacing w:line="360" w:lineRule="auto"/>
      <w:ind w:firstLineChars="200" w:firstLine="560"/>
    </w:pPr>
    <w:rPr>
      <w:rFonts w:ascii="宋体" w:hAnsi="宋体"/>
      <w:sz w:val="28"/>
    </w:rPr>
  </w:style>
  <w:style w:type="character" w:styleId="a4">
    <w:name w:val="Hyperlink"/>
    <w:basedOn w:val="a0"/>
    <w:uiPriority w:val="99"/>
    <w:rsid w:val="0076512E"/>
    <w:rPr>
      <w:color w:val="0000FF"/>
      <w:u w:val="single"/>
    </w:rPr>
  </w:style>
  <w:style w:type="paragraph" w:styleId="a5">
    <w:name w:val="Plain Text"/>
    <w:basedOn w:val="a"/>
    <w:link w:val="Char"/>
    <w:rsid w:val="0076512E"/>
    <w:pPr>
      <w:autoSpaceDE w:val="0"/>
      <w:autoSpaceDN w:val="0"/>
      <w:adjustRightInd w:val="0"/>
      <w:spacing w:line="312" w:lineRule="atLeast"/>
    </w:pPr>
    <w:rPr>
      <w:rFonts w:ascii="宋体"/>
      <w:b/>
      <w:kern w:val="0"/>
      <w:szCs w:val="20"/>
    </w:rPr>
  </w:style>
  <w:style w:type="paragraph" w:styleId="a6">
    <w:name w:val="header"/>
    <w:basedOn w:val="a"/>
    <w:link w:val="Char0"/>
    <w:uiPriority w:val="99"/>
    <w:rsid w:val="005A4B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A4B33"/>
    <w:rPr>
      <w:kern w:val="2"/>
      <w:sz w:val="18"/>
      <w:szCs w:val="18"/>
    </w:rPr>
  </w:style>
  <w:style w:type="paragraph" w:styleId="a7">
    <w:name w:val="footer"/>
    <w:basedOn w:val="a"/>
    <w:link w:val="Char1"/>
    <w:uiPriority w:val="99"/>
    <w:rsid w:val="005A4B33"/>
    <w:pPr>
      <w:tabs>
        <w:tab w:val="center" w:pos="4153"/>
        <w:tab w:val="right" w:pos="8306"/>
      </w:tabs>
      <w:snapToGrid w:val="0"/>
      <w:jc w:val="left"/>
    </w:pPr>
    <w:rPr>
      <w:sz w:val="18"/>
      <w:szCs w:val="18"/>
    </w:rPr>
  </w:style>
  <w:style w:type="character" w:customStyle="1" w:styleId="Char1">
    <w:name w:val="页脚 Char"/>
    <w:basedOn w:val="a0"/>
    <w:link w:val="a7"/>
    <w:uiPriority w:val="99"/>
    <w:rsid w:val="005A4B33"/>
    <w:rPr>
      <w:kern w:val="2"/>
      <w:sz w:val="18"/>
      <w:szCs w:val="18"/>
    </w:rPr>
  </w:style>
  <w:style w:type="paragraph" w:styleId="a8">
    <w:name w:val="List Paragraph"/>
    <w:basedOn w:val="a"/>
    <w:uiPriority w:val="34"/>
    <w:qFormat/>
    <w:rsid w:val="000839D1"/>
    <w:pPr>
      <w:ind w:firstLineChars="200" w:firstLine="420"/>
    </w:pPr>
  </w:style>
  <w:style w:type="character" w:styleId="a9">
    <w:name w:val="FollowedHyperlink"/>
    <w:basedOn w:val="a0"/>
    <w:rsid w:val="00AD7BC6"/>
    <w:rPr>
      <w:color w:val="800080"/>
      <w:u w:val="single"/>
    </w:rPr>
  </w:style>
  <w:style w:type="paragraph" w:styleId="aa">
    <w:name w:val="Balloon Text"/>
    <w:basedOn w:val="a"/>
    <w:link w:val="Char2"/>
    <w:rsid w:val="00B47791"/>
    <w:rPr>
      <w:sz w:val="18"/>
      <w:szCs w:val="18"/>
    </w:rPr>
  </w:style>
  <w:style w:type="character" w:customStyle="1" w:styleId="Char2">
    <w:name w:val="批注框文本 Char"/>
    <w:basedOn w:val="a0"/>
    <w:link w:val="aa"/>
    <w:rsid w:val="00B47791"/>
    <w:rPr>
      <w:kern w:val="2"/>
      <w:sz w:val="18"/>
      <w:szCs w:val="18"/>
    </w:rPr>
  </w:style>
  <w:style w:type="character" w:customStyle="1" w:styleId="1Char">
    <w:name w:val="标题 1 Char"/>
    <w:basedOn w:val="a0"/>
    <w:link w:val="1"/>
    <w:uiPriority w:val="9"/>
    <w:rsid w:val="00131792"/>
    <w:rPr>
      <w:b/>
      <w:bCs/>
      <w:kern w:val="44"/>
      <w:sz w:val="44"/>
      <w:szCs w:val="44"/>
    </w:rPr>
  </w:style>
  <w:style w:type="paragraph" w:styleId="TOC">
    <w:name w:val="TOC Heading"/>
    <w:basedOn w:val="1"/>
    <w:next w:val="a"/>
    <w:uiPriority w:val="39"/>
    <w:unhideWhenUsed/>
    <w:qFormat/>
    <w:rsid w:val="00131792"/>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link w:val="1Char0"/>
    <w:autoRedefine/>
    <w:uiPriority w:val="39"/>
    <w:qFormat/>
    <w:rsid w:val="00E957CC"/>
  </w:style>
  <w:style w:type="paragraph" w:styleId="2">
    <w:name w:val="toc 2"/>
    <w:basedOn w:val="a"/>
    <w:next w:val="a"/>
    <w:autoRedefine/>
    <w:uiPriority w:val="39"/>
    <w:unhideWhenUsed/>
    <w:qFormat/>
    <w:rsid w:val="00CC67F7"/>
    <w:pPr>
      <w:widowControl/>
      <w:spacing w:after="100" w:line="276" w:lineRule="auto"/>
      <w:ind w:left="220"/>
      <w:jc w:val="left"/>
    </w:pPr>
    <w:rPr>
      <w:rFonts w:asciiTheme="minorHAnsi" w:eastAsiaTheme="minorEastAsia" w:hAnsiTheme="minorHAnsi" w:cstheme="minorBidi"/>
      <w:kern w:val="0"/>
      <w:sz w:val="22"/>
      <w:szCs w:val="22"/>
    </w:rPr>
  </w:style>
  <w:style w:type="paragraph" w:styleId="3">
    <w:name w:val="toc 3"/>
    <w:basedOn w:val="a"/>
    <w:next w:val="a"/>
    <w:autoRedefine/>
    <w:uiPriority w:val="39"/>
    <w:unhideWhenUsed/>
    <w:qFormat/>
    <w:rsid w:val="00B6485E"/>
    <w:pPr>
      <w:widowControl/>
      <w:spacing w:after="100" w:line="276" w:lineRule="auto"/>
      <w:ind w:left="440"/>
      <w:jc w:val="left"/>
    </w:pPr>
    <w:rPr>
      <w:rFonts w:asciiTheme="minorHAnsi" w:eastAsiaTheme="minorEastAsia" w:hAnsiTheme="minorHAnsi" w:cstheme="minorBidi"/>
      <w:kern w:val="0"/>
      <w:sz w:val="22"/>
      <w:szCs w:val="22"/>
    </w:rPr>
  </w:style>
  <w:style w:type="paragraph" w:styleId="ab">
    <w:name w:val="Title"/>
    <w:basedOn w:val="a"/>
    <w:next w:val="a"/>
    <w:link w:val="Char3"/>
    <w:qFormat/>
    <w:rsid w:val="003A5AC1"/>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b"/>
    <w:rsid w:val="003A5AC1"/>
    <w:rPr>
      <w:rFonts w:asciiTheme="majorHAnsi" w:hAnsiTheme="majorHAnsi" w:cstheme="majorBidi"/>
      <w:b/>
      <w:bCs/>
      <w:kern w:val="2"/>
      <w:sz w:val="32"/>
      <w:szCs w:val="32"/>
    </w:rPr>
  </w:style>
  <w:style w:type="paragraph" w:customStyle="1" w:styleId="11">
    <w:name w:val="样式1"/>
    <w:basedOn w:val="10"/>
    <w:link w:val="1Char1"/>
    <w:qFormat/>
    <w:rsid w:val="00E957CC"/>
  </w:style>
  <w:style w:type="character" w:customStyle="1" w:styleId="1Char0">
    <w:name w:val="目录 1 Char"/>
    <w:basedOn w:val="a0"/>
    <w:link w:val="10"/>
    <w:uiPriority w:val="39"/>
    <w:rsid w:val="00E957CC"/>
    <w:rPr>
      <w:kern w:val="2"/>
      <w:sz w:val="21"/>
      <w:szCs w:val="24"/>
    </w:rPr>
  </w:style>
  <w:style w:type="character" w:customStyle="1" w:styleId="1Char1">
    <w:name w:val="样式1 Char"/>
    <w:basedOn w:val="1Char0"/>
    <w:link w:val="11"/>
    <w:rsid w:val="00E957CC"/>
  </w:style>
  <w:style w:type="table" w:styleId="ac">
    <w:name w:val="Table Grid"/>
    <w:basedOn w:val="a1"/>
    <w:uiPriority w:val="59"/>
    <w:rsid w:val="0030345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纯文本 Char"/>
    <w:basedOn w:val="a0"/>
    <w:link w:val="a5"/>
    <w:rsid w:val="007B71CC"/>
    <w:rPr>
      <w:rFonts w:ascii="宋体"/>
      <w:b/>
      <w:sz w:val="21"/>
    </w:rPr>
  </w:style>
</w:styles>
</file>

<file path=word/webSettings.xml><?xml version="1.0" encoding="utf-8"?>
<w:webSettings xmlns:r="http://schemas.openxmlformats.org/officeDocument/2006/relationships" xmlns:w="http://schemas.openxmlformats.org/wordprocessingml/2006/main">
  <w:divs>
    <w:div w:id="76832168">
      <w:bodyDiv w:val="1"/>
      <w:marLeft w:val="0"/>
      <w:marRight w:val="0"/>
      <w:marTop w:val="0"/>
      <w:marBottom w:val="0"/>
      <w:divBdr>
        <w:top w:val="none" w:sz="0" w:space="0" w:color="auto"/>
        <w:left w:val="none" w:sz="0" w:space="0" w:color="auto"/>
        <w:bottom w:val="none" w:sz="0" w:space="0" w:color="auto"/>
        <w:right w:val="none" w:sz="0" w:space="0" w:color="auto"/>
      </w:divBdr>
      <w:divsChild>
        <w:div w:id="1380861727">
          <w:marLeft w:val="0"/>
          <w:marRight w:val="0"/>
          <w:marTop w:val="0"/>
          <w:marBottom w:val="0"/>
          <w:divBdr>
            <w:top w:val="none" w:sz="0" w:space="0" w:color="auto"/>
            <w:left w:val="none" w:sz="0" w:space="0" w:color="auto"/>
            <w:bottom w:val="none" w:sz="0" w:space="0" w:color="auto"/>
            <w:right w:val="none" w:sz="0" w:space="0" w:color="auto"/>
          </w:divBdr>
        </w:div>
      </w:divsChild>
    </w:div>
    <w:div w:id="2063750972">
      <w:bodyDiv w:val="1"/>
      <w:marLeft w:val="0"/>
      <w:marRight w:val="0"/>
      <w:marTop w:val="0"/>
      <w:marBottom w:val="0"/>
      <w:divBdr>
        <w:top w:val="none" w:sz="0" w:space="0" w:color="auto"/>
        <w:left w:val="none" w:sz="0" w:space="0" w:color="auto"/>
        <w:bottom w:val="none" w:sz="0" w:space="0" w:color="auto"/>
        <w:right w:val="none" w:sz="0" w:space="0" w:color="auto"/>
      </w:divBdr>
      <w:divsChild>
        <w:div w:id="522792233">
          <w:marLeft w:val="0"/>
          <w:marRight w:val="0"/>
          <w:marTop w:val="120"/>
          <w:marBottom w:val="0"/>
          <w:divBdr>
            <w:top w:val="none" w:sz="0" w:space="0" w:color="auto"/>
            <w:left w:val="none" w:sz="0" w:space="0" w:color="auto"/>
            <w:bottom w:val="none" w:sz="0" w:space="0" w:color="auto"/>
            <w:right w:val="none" w:sz="0" w:space="0" w:color="auto"/>
          </w:divBdr>
        </w:div>
        <w:div w:id="48235554">
          <w:marLeft w:val="0"/>
          <w:marRight w:val="0"/>
          <w:marTop w:val="120"/>
          <w:marBottom w:val="0"/>
          <w:divBdr>
            <w:top w:val="none" w:sz="0" w:space="0" w:color="auto"/>
            <w:left w:val="none" w:sz="0" w:space="0" w:color="auto"/>
            <w:bottom w:val="none" w:sz="0" w:space="0" w:color="auto"/>
            <w:right w:val="none" w:sz="0" w:space="0" w:color="auto"/>
          </w:divBdr>
        </w:div>
        <w:div w:id="5161916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1B491C-7D86-491E-95FC-0C3127F2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Links>
    <vt:vector size="18" baseType="variant">
      <vt:variant>
        <vt:i4>1572923</vt:i4>
      </vt:variant>
      <vt:variant>
        <vt:i4>11</vt:i4>
      </vt:variant>
      <vt:variant>
        <vt:i4>0</vt:i4>
      </vt:variant>
      <vt:variant>
        <vt:i4>5</vt:i4>
      </vt:variant>
      <vt:variant>
        <vt:lpwstr/>
      </vt:variant>
      <vt:variant>
        <vt:lpwstr>_Toc280107911</vt:lpwstr>
      </vt:variant>
      <vt:variant>
        <vt:i4>1572923</vt:i4>
      </vt:variant>
      <vt:variant>
        <vt:i4>8</vt:i4>
      </vt:variant>
      <vt:variant>
        <vt:i4>0</vt:i4>
      </vt:variant>
      <vt:variant>
        <vt:i4>5</vt:i4>
      </vt:variant>
      <vt:variant>
        <vt:lpwstr/>
      </vt:variant>
      <vt:variant>
        <vt:lpwstr>_Toc280107910</vt:lpwstr>
      </vt:variant>
      <vt:variant>
        <vt:i4>1638459</vt:i4>
      </vt:variant>
      <vt:variant>
        <vt:i4>2</vt:i4>
      </vt:variant>
      <vt:variant>
        <vt:i4>0</vt:i4>
      </vt:variant>
      <vt:variant>
        <vt:i4>5</vt:i4>
      </vt:variant>
      <vt:variant>
        <vt:lpwstr/>
      </vt:variant>
      <vt:variant>
        <vt:lpwstr>_Toc280107909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满铁资料研究分会信息通报</dc:title>
  <dc:creator>微软用户</dc:creator>
  <cp:lastModifiedBy>微软用户</cp:lastModifiedBy>
  <cp:revision>2</cp:revision>
  <cp:lastPrinted>2010-12-15T01:13:00Z</cp:lastPrinted>
  <dcterms:created xsi:type="dcterms:W3CDTF">2013-12-31T08:26:00Z</dcterms:created>
  <dcterms:modified xsi:type="dcterms:W3CDTF">2013-12-31T08:26:00Z</dcterms:modified>
</cp:coreProperties>
</file>